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27C26" w14:textId="64C4F1FC" w:rsidR="00621DE8" w:rsidRPr="00416228" w:rsidRDefault="00416228">
      <w:pPr>
        <w:rPr>
          <w:rFonts w:ascii="Calibri" w:hAnsi="Calibri"/>
          <w:b/>
          <w:strike/>
          <w:sz w:val="24"/>
          <w:szCs w:val="24"/>
        </w:rPr>
      </w:pPr>
      <w:r w:rsidRPr="00416228">
        <w:rPr>
          <w:rFonts w:ascii="Calibri" w:hAnsi="Calibri"/>
          <w:b/>
          <w:sz w:val="24"/>
          <w:szCs w:val="24"/>
        </w:rPr>
        <w:t xml:space="preserve">Butterfly </w:t>
      </w:r>
      <w:r w:rsidR="00265432">
        <w:rPr>
          <w:rFonts w:ascii="Calibri" w:hAnsi="Calibri"/>
          <w:b/>
          <w:sz w:val="24"/>
          <w:szCs w:val="24"/>
        </w:rPr>
        <w:t>scientific article</w:t>
      </w:r>
      <w:r w:rsidR="00FE54B5">
        <w:rPr>
          <w:rFonts w:ascii="Calibri" w:hAnsi="Calibri"/>
          <w:b/>
          <w:sz w:val="24"/>
          <w:szCs w:val="24"/>
        </w:rPr>
        <w:t xml:space="preserve"> </w:t>
      </w:r>
    </w:p>
    <w:p w14:paraId="2FF6BFD7" w14:textId="1C5E9D60" w:rsidR="007629B9" w:rsidRPr="00265432" w:rsidRDefault="00416228">
      <w:pPr>
        <w:rPr>
          <w:b/>
          <w:sz w:val="24"/>
          <w:szCs w:val="24"/>
        </w:rPr>
      </w:pPr>
      <w:r>
        <w:rPr>
          <w:rFonts w:ascii="Calibri" w:hAnsi="Calibri"/>
          <w:sz w:val="24"/>
          <w:szCs w:val="24"/>
        </w:rPr>
        <w:t xml:space="preserve">This is a copy of a web page </w:t>
      </w:r>
      <w:r w:rsidR="00462FFC">
        <w:rPr>
          <w:rFonts w:ascii="Calibri" w:hAnsi="Calibri"/>
          <w:sz w:val="24"/>
          <w:szCs w:val="24"/>
        </w:rPr>
        <w:t>about m</w:t>
      </w:r>
      <w:r w:rsidR="00462FFC" w:rsidRPr="00D04D8D">
        <w:rPr>
          <w:rFonts w:ascii="Calibri" w:eastAsia="Times New Roman" w:hAnsi="Calibri" w:cs="Arial"/>
          <w:color w:val="000000"/>
          <w:sz w:val="24"/>
          <w:szCs w:val="24"/>
          <w:lang w:eastAsia="en-GB"/>
        </w:rPr>
        <w:t xml:space="preserve">ethods for recording butterfly </w:t>
      </w:r>
      <w:r w:rsidR="00FE54B5">
        <w:rPr>
          <w:rFonts w:ascii="Calibri" w:eastAsia="Times New Roman" w:hAnsi="Calibri" w:cs="Arial"/>
          <w:color w:val="000000"/>
          <w:sz w:val="24"/>
          <w:szCs w:val="24"/>
          <w:lang w:eastAsia="en-GB"/>
        </w:rPr>
        <w:t xml:space="preserve">sampling </w:t>
      </w:r>
      <w:r w:rsidR="00462FFC" w:rsidRPr="00D04D8D">
        <w:rPr>
          <w:rFonts w:ascii="Calibri" w:eastAsia="Times New Roman" w:hAnsi="Calibri" w:cs="Arial"/>
          <w:color w:val="000000"/>
          <w:sz w:val="24"/>
          <w:szCs w:val="24"/>
          <w:lang w:eastAsia="en-GB"/>
        </w:rPr>
        <w:t>transects</w:t>
      </w:r>
      <w:r w:rsidR="00462FFC">
        <w:rPr>
          <w:rFonts w:ascii="Calibri" w:eastAsia="Times New Roman" w:hAnsi="Calibri" w:cs="Arial"/>
          <w:color w:val="000000"/>
          <w:sz w:val="24"/>
          <w:szCs w:val="24"/>
          <w:lang w:eastAsia="en-GB"/>
        </w:rPr>
        <w:t xml:space="preserve"> </w:t>
      </w:r>
      <w:r>
        <w:rPr>
          <w:rFonts w:ascii="Calibri" w:hAnsi="Calibri"/>
          <w:sz w:val="24"/>
          <w:szCs w:val="24"/>
        </w:rPr>
        <w:t>from the UK Butterfly Monitoring Scheme (UK BMS):</w:t>
      </w:r>
      <w:r w:rsidR="00462FFC">
        <w:rPr>
          <w:rFonts w:ascii="Calibri" w:hAnsi="Calibri"/>
          <w:sz w:val="24"/>
          <w:szCs w:val="24"/>
        </w:rPr>
        <w:t xml:space="preserve"> </w:t>
      </w:r>
      <w:hyperlink r:id="rId7" w:history="1">
        <w:r w:rsidR="00265432" w:rsidRPr="00A941F0">
          <w:rPr>
            <w:rStyle w:val="Hyperlink"/>
            <w:b/>
            <w:sz w:val="24"/>
            <w:szCs w:val="24"/>
          </w:rPr>
          <w:t>http://www.ukbms.org/Methods.aspx</w:t>
        </w:r>
      </w:hyperlink>
      <w:r w:rsidR="00265432" w:rsidRPr="00A941F0">
        <w:rPr>
          <w:b/>
          <w:sz w:val="24"/>
          <w:szCs w:val="24"/>
        </w:rPr>
        <w:t xml:space="preserve"> </w:t>
      </w:r>
    </w:p>
    <w:p w14:paraId="282A5C4B" w14:textId="77777777" w:rsidR="007629B9" w:rsidRPr="00D04D8D" w:rsidRDefault="007629B9" w:rsidP="007629B9">
      <w:pPr>
        <w:shd w:val="clear" w:color="auto" w:fill="FFFFFF"/>
        <w:spacing w:after="150" w:line="165" w:lineRule="atLeast"/>
        <w:rPr>
          <w:rFonts w:ascii="Calibri" w:eastAsia="Times New Roman" w:hAnsi="Calibri" w:cs="Times New Roman"/>
          <w:color w:val="000000"/>
          <w:sz w:val="24"/>
          <w:szCs w:val="24"/>
          <w:lang w:eastAsia="en-GB"/>
        </w:rPr>
      </w:pPr>
      <w:r w:rsidRPr="00D04D8D">
        <w:rPr>
          <w:rFonts w:ascii="Calibri" w:eastAsia="Times New Roman" w:hAnsi="Calibri" w:cs="Times New Roman"/>
          <w:noProof/>
          <w:color w:val="000000"/>
          <w:sz w:val="24"/>
          <w:szCs w:val="24"/>
          <w:lang w:val="en-US"/>
        </w:rPr>
        <w:drawing>
          <wp:inline distT="0" distB="0" distL="0" distR="0" wp14:anchorId="2F702E12" wp14:editId="7DA43A48">
            <wp:extent cx="7620000" cy="762000"/>
            <wp:effectExtent l="0" t="0" r="0" b="0"/>
            <wp:docPr id="28" name="Picture 28" descr="UKBMS webpag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BMS webpage 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762000"/>
                    </a:xfrm>
                    <a:prstGeom prst="rect">
                      <a:avLst/>
                    </a:prstGeom>
                    <a:noFill/>
                    <a:ln>
                      <a:noFill/>
                    </a:ln>
                  </pic:spPr>
                </pic:pic>
              </a:graphicData>
            </a:graphic>
          </wp:inline>
        </w:drawing>
      </w:r>
    </w:p>
    <w:tbl>
      <w:tblPr>
        <w:tblW w:w="12000" w:type="dxa"/>
        <w:tblCellSpacing w:w="0" w:type="dxa"/>
        <w:tblCellMar>
          <w:left w:w="0" w:type="dxa"/>
          <w:right w:w="0" w:type="dxa"/>
        </w:tblCellMar>
        <w:tblLook w:val="04A0" w:firstRow="1" w:lastRow="0" w:firstColumn="1" w:lastColumn="0" w:noHBand="0" w:noVBand="1"/>
      </w:tblPr>
      <w:tblGrid>
        <w:gridCol w:w="330"/>
        <w:gridCol w:w="600"/>
        <w:gridCol w:w="570"/>
        <w:gridCol w:w="630"/>
        <w:gridCol w:w="570"/>
        <w:gridCol w:w="870"/>
        <w:gridCol w:w="570"/>
        <w:gridCol w:w="1560"/>
        <w:gridCol w:w="570"/>
        <w:gridCol w:w="1110"/>
        <w:gridCol w:w="570"/>
        <w:gridCol w:w="540"/>
        <w:gridCol w:w="570"/>
        <w:gridCol w:w="810"/>
        <w:gridCol w:w="2250"/>
      </w:tblGrid>
      <w:tr w:rsidR="007629B9" w:rsidRPr="00D04D8D" w14:paraId="7990F2DA" w14:textId="77777777" w:rsidTr="007629B9">
        <w:trPr>
          <w:tblCellSpacing w:w="0" w:type="dxa"/>
        </w:trPr>
        <w:tc>
          <w:tcPr>
            <w:tcW w:w="0" w:type="auto"/>
            <w:gridSpan w:val="15"/>
            <w:vAlign w:val="center"/>
            <w:hideMark/>
          </w:tcPr>
          <w:p w14:paraId="7C238421"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noProof/>
                <w:color w:val="333333"/>
                <w:sz w:val="24"/>
                <w:szCs w:val="24"/>
                <w:lang w:val="en-US"/>
              </w:rPr>
              <w:drawing>
                <wp:inline distT="0" distB="0" distL="0" distR="0" wp14:anchorId="205CE2E1" wp14:editId="26789BFE">
                  <wp:extent cx="7620000" cy="314325"/>
                  <wp:effectExtent l="0" t="0" r="0" b="9525"/>
                  <wp:docPr id="27" name="Picture 27" descr="UKBMS main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1_c1" descr="UKBMS main navigation men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314325"/>
                          </a:xfrm>
                          <a:prstGeom prst="rect">
                            <a:avLst/>
                          </a:prstGeom>
                          <a:noFill/>
                          <a:ln>
                            <a:noFill/>
                          </a:ln>
                        </pic:spPr>
                      </pic:pic>
                    </a:graphicData>
                  </a:graphic>
                </wp:inline>
              </w:drawing>
            </w:r>
          </w:p>
        </w:tc>
      </w:tr>
      <w:tr w:rsidR="007629B9" w:rsidRPr="00D04D8D" w14:paraId="16A7E96B" w14:textId="77777777" w:rsidTr="007629B9">
        <w:trPr>
          <w:tblCellSpacing w:w="0" w:type="dxa"/>
        </w:trPr>
        <w:tc>
          <w:tcPr>
            <w:tcW w:w="0" w:type="auto"/>
            <w:vMerge w:val="restart"/>
            <w:vAlign w:val="center"/>
            <w:hideMark/>
          </w:tcPr>
          <w:p w14:paraId="48C1819E"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noProof/>
                <w:color w:val="333333"/>
                <w:sz w:val="24"/>
                <w:szCs w:val="24"/>
                <w:lang w:val="en-US"/>
              </w:rPr>
              <w:drawing>
                <wp:inline distT="0" distB="0" distL="0" distR="0" wp14:anchorId="7C053955" wp14:editId="6F757ED1">
                  <wp:extent cx="200025" cy="219075"/>
                  <wp:effectExtent l="0" t="0" r="9525" b="9525"/>
                  <wp:docPr id="26" name="Picture 26" descr="UKBMS main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2_c1" descr="UKBMS main navigation men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p>
        </w:tc>
        <w:tc>
          <w:tcPr>
            <w:tcW w:w="0" w:type="auto"/>
            <w:vAlign w:val="center"/>
            <w:hideMark/>
          </w:tcPr>
          <w:p w14:paraId="42965DF2"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b/>
                <w:bCs/>
                <w:noProof/>
                <w:color w:val="663333"/>
                <w:sz w:val="24"/>
                <w:szCs w:val="24"/>
                <w:lang w:val="en-US"/>
              </w:rPr>
              <w:drawing>
                <wp:inline distT="0" distB="0" distL="0" distR="0" wp14:anchorId="098F0B65" wp14:editId="4FB4D1B8">
                  <wp:extent cx="381000" cy="133350"/>
                  <wp:effectExtent l="0" t="0" r="0" b="0"/>
                  <wp:docPr id="25" name="Picture 25" descr="Hom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2_c2" descr="Hom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133350"/>
                          </a:xfrm>
                          <a:prstGeom prst="rect">
                            <a:avLst/>
                          </a:prstGeom>
                          <a:noFill/>
                          <a:ln>
                            <a:noFill/>
                          </a:ln>
                        </pic:spPr>
                      </pic:pic>
                    </a:graphicData>
                  </a:graphic>
                </wp:inline>
              </w:drawing>
            </w:r>
          </w:p>
        </w:tc>
        <w:tc>
          <w:tcPr>
            <w:tcW w:w="0" w:type="auto"/>
            <w:vMerge w:val="restart"/>
            <w:vAlign w:val="center"/>
            <w:hideMark/>
          </w:tcPr>
          <w:p w14:paraId="1D9ED4B3"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noProof/>
                <w:color w:val="333333"/>
                <w:sz w:val="24"/>
                <w:szCs w:val="24"/>
                <w:lang w:val="en-US"/>
              </w:rPr>
              <w:drawing>
                <wp:inline distT="0" distB="0" distL="0" distR="0" wp14:anchorId="66DE6A3D" wp14:editId="7D9EA3A9">
                  <wp:extent cx="352425" cy="219075"/>
                  <wp:effectExtent l="0" t="0" r="9525" b="9525"/>
                  <wp:docPr id="24" name="Picture 24" descr="UKBMS main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2_c3" descr="UKBMS main navigation men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p>
        </w:tc>
        <w:tc>
          <w:tcPr>
            <w:tcW w:w="0" w:type="auto"/>
            <w:vAlign w:val="center"/>
            <w:hideMark/>
          </w:tcPr>
          <w:p w14:paraId="71528AF3"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b/>
                <w:bCs/>
                <w:noProof/>
                <w:color w:val="663333"/>
                <w:sz w:val="24"/>
                <w:szCs w:val="24"/>
                <w:lang w:val="en-US"/>
              </w:rPr>
              <w:drawing>
                <wp:inline distT="0" distB="0" distL="0" distR="0" wp14:anchorId="49F9941D" wp14:editId="06B3F0FC">
                  <wp:extent cx="390525" cy="133350"/>
                  <wp:effectExtent l="0" t="0" r="9525" b="0"/>
                  <wp:docPr id="23" name="Picture 23" descr="Abou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2_c4" descr="About">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 cy="133350"/>
                          </a:xfrm>
                          <a:prstGeom prst="rect">
                            <a:avLst/>
                          </a:prstGeom>
                          <a:noFill/>
                          <a:ln>
                            <a:noFill/>
                          </a:ln>
                        </pic:spPr>
                      </pic:pic>
                    </a:graphicData>
                  </a:graphic>
                </wp:inline>
              </w:drawing>
            </w:r>
          </w:p>
        </w:tc>
        <w:tc>
          <w:tcPr>
            <w:tcW w:w="0" w:type="auto"/>
            <w:vMerge w:val="restart"/>
            <w:vAlign w:val="center"/>
            <w:hideMark/>
          </w:tcPr>
          <w:p w14:paraId="06A987C3"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noProof/>
                <w:color w:val="333333"/>
                <w:sz w:val="24"/>
                <w:szCs w:val="24"/>
                <w:lang w:val="en-US"/>
              </w:rPr>
              <w:drawing>
                <wp:inline distT="0" distB="0" distL="0" distR="0" wp14:anchorId="40309BDC" wp14:editId="23D81620">
                  <wp:extent cx="361950" cy="219075"/>
                  <wp:effectExtent l="0" t="0" r="0" b="9525"/>
                  <wp:docPr id="22" name="Picture 22" descr="UKBMS main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2_c5" descr="UKBMS main navigation men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p>
        </w:tc>
        <w:tc>
          <w:tcPr>
            <w:tcW w:w="0" w:type="auto"/>
            <w:vAlign w:val="center"/>
            <w:hideMark/>
          </w:tcPr>
          <w:p w14:paraId="30CA0481"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b/>
                <w:bCs/>
                <w:noProof/>
                <w:color w:val="663333"/>
                <w:sz w:val="24"/>
                <w:szCs w:val="24"/>
                <w:lang w:val="en-US"/>
              </w:rPr>
              <w:drawing>
                <wp:inline distT="0" distB="0" distL="0" distR="0" wp14:anchorId="33D57CE1" wp14:editId="20248082">
                  <wp:extent cx="552450" cy="133350"/>
                  <wp:effectExtent l="0" t="0" r="0" b="0"/>
                  <wp:docPr id="21" name="Picture 21" descr="Method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2_c6" descr="Method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133350"/>
                          </a:xfrm>
                          <a:prstGeom prst="rect">
                            <a:avLst/>
                          </a:prstGeom>
                          <a:noFill/>
                          <a:ln>
                            <a:noFill/>
                          </a:ln>
                        </pic:spPr>
                      </pic:pic>
                    </a:graphicData>
                  </a:graphic>
                </wp:inline>
              </w:drawing>
            </w:r>
          </w:p>
        </w:tc>
        <w:tc>
          <w:tcPr>
            <w:tcW w:w="0" w:type="auto"/>
            <w:vMerge w:val="restart"/>
            <w:vAlign w:val="center"/>
            <w:hideMark/>
          </w:tcPr>
          <w:p w14:paraId="511B9956"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noProof/>
                <w:color w:val="333333"/>
                <w:sz w:val="24"/>
                <w:szCs w:val="24"/>
                <w:lang w:val="en-US"/>
              </w:rPr>
              <w:drawing>
                <wp:inline distT="0" distB="0" distL="0" distR="0" wp14:anchorId="3362BA9E" wp14:editId="6D9E0C7F">
                  <wp:extent cx="352425" cy="219075"/>
                  <wp:effectExtent l="0" t="0" r="9525" b="9525"/>
                  <wp:docPr id="20" name="Picture 20" descr="UKBMS main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2_c7" descr="UKBMS main navigation men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p>
        </w:tc>
        <w:tc>
          <w:tcPr>
            <w:tcW w:w="0" w:type="auto"/>
            <w:vAlign w:val="center"/>
            <w:hideMark/>
          </w:tcPr>
          <w:p w14:paraId="2AD6553B"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b/>
                <w:bCs/>
                <w:noProof/>
                <w:color w:val="663333"/>
                <w:sz w:val="24"/>
                <w:szCs w:val="24"/>
                <w:lang w:val="en-US"/>
              </w:rPr>
              <w:drawing>
                <wp:inline distT="0" distB="0" distL="0" distR="0" wp14:anchorId="635260D1" wp14:editId="6A59155A">
                  <wp:extent cx="981075" cy="133350"/>
                  <wp:effectExtent l="0" t="0" r="9525" b="0"/>
                  <wp:docPr id="19" name="Picture 19" descr="Obtaining dat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2_c8" descr="Obtaining data">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133350"/>
                          </a:xfrm>
                          <a:prstGeom prst="rect">
                            <a:avLst/>
                          </a:prstGeom>
                          <a:noFill/>
                          <a:ln>
                            <a:noFill/>
                          </a:ln>
                        </pic:spPr>
                      </pic:pic>
                    </a:graphicData>
                  </a:graphic>
                </wp:inline>
              </w:drawing>
            </w:r>
          </w:p>
        </w:tc>
        <w:tc>
          <w:tcPr>
            <w:tcW w:w="0" w:type="auto"/>
            <w:vMerge w:val="restart"/>
            <w:vAlign w:val="center"/>
            <w:hideMark/>
          </w:tcPr>
          <w:p w14:paraId="7B907BDE"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noProof/>
                <w:color w:val="333333"/>
                <w:sz w:val="24"/>
                <w:szCs w:val="24"/>
                <w:lang w:val="en-US"/>
              </w:rPr>
              <w:drawing>
                <wp:inline distT="0" distB="0" distL="0" distR="0" wp14:anchorId="76951F51" wp14:editId="51DF6FC5">
                  <wp:extent cx="361950" cy="219075"/>
                  <wp:effectExtent l="0" t="0" r="0" b="9525"/>
                  <wp:docPr id="18" name="Picture 18" descr="UKBMS main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2_c9" descr="UKBMS main navigation men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p>
        </w:tc>
        <w:tc>
          <w:tcPr>
            <w:tcW w:w="0" w:type="auto"/>
            <w:vAlign w:val="center"/>
            <w:hideMark/>
          </w:tcPr>
          <w:p w14:paraId="70ECDFC4"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b/>
                <w:bCs/>
                <w:noProof/>
                <w:color w:val="663333"/>
                <w:sz w:val="24"/>
                <w:szCs w:val="24"/>
                <w:lang w:val="en-US"/>
              </w:rPr>
              <w:drawing>
                <wp:inline distT="0" distB="0" distL="0" distR="0" wp14:anchorId="03CFB076" wp14:editId="51B154D1">
                  <wp:extent cx="695325" cy="133350"/>
                  <wp:effectExtent l="0" t="0" r="9525" b="0"/>
                  <wp:docPr id="17" name="Picture 17" descr="Using dat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2_c10" descr="Using data">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5325" cy="133350"/>
                          </a:xfrm>
                          <a:prstGeom prst="rect">
                            <a:avLst/>
                          </a:prstGeom>
                          <a:noFill/>
                          <a:ln>
                            <a:noFill/>
                          </a:ln>
                        </pic:spPr>
                      </pic:pic>
                    </a:graphicData>
                  </a:graphic>
                </wp:inline>
              </w:drawing>
            </w:r>
          </w:p>
        </w:tc>
        <w:tc>
          <w:tcPr>
            <w:tcW w:w="0" w:type="auto"/>
            <w:vMerge w:val="restart"/>
            <w:vAlign w:val="center"/>
            <w:hideMark/>
          </w:tcPr>
          <w:p w14:paraId="4A51669A"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noProof/>
                <w:color w:val="333333"/>
                <w:sz w:val="24"/>
                <w:szCs w:val="24"/>
                <w:lang w:val="en-US"/>
              </w:rPr>
              <w:drawing>
                <wp:inline distT="0" distB="0" distL="0" distR="0" wp14:anchorId="1B0FA760" wp14:editId="4294D25C">
                  <wp:extent cx="352425" cy="219075"/>
                  <wp:effectExtent l="0" t="0" r="9525" b="9525"/>
                  <wp:docPr id="16" name="Picture 16" descr="UKBMS main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2_c11" descr="UKBMS main navigation men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p>
        </w:tc>
        <w:tc>
          <w:tcPr>
            <w:tcW w:w="0" w:type="auto"/>
            <w:vAlign w:val="center"/>
            <w:hideMark/>
          </w:tcPr>
          <w:p w14:paraId="2FD9FA49"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b/>
                <w:bCs/>
                <w:noProof/>
                <w:color w:val="663333"/>
                <w:sz w:val="24"/>
                <w:szCs w:val="24"/>
                <w:lang w:val="en-US"/>
              </w:rPr>
              <w:drawing>
                <wp:inline distT="0" distB="0" distL="0" distR="0" wp14:anchorId="6256EE02" wp14:editId="3BF5B3B8">
                  <wp:extent cx="333375" cy="133350"/>
                  <wp:effectExtent l="0" t="0" r="9525" b="0"/>
                  <wp:docPr id="15" name="Picture 15" descr="Link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2_c12" descr="Links">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133350"/>
                          </a:xfrm>
                          <a:prstGeom prst="rect">
                            <a:avLst/>
                          </a:prstGeom>
                          <a:noFill/>
                          <a:ln>
                            <a:noFill/>
                          </a:ln>
                        </pic:spPr>
                      </pic:pic>
                    </a:graphicData>
                  </a:graphic>
                </wp:inline>
              </w:drawing>
            </w:r>
          </w:p>
        </w:tc>
        <w:tc>
          <w:tcPr>
            <w:tcW w:w="0" w:type="auto"/>
            <w:vMerge w:val="restart"/>
            <w:vAlign w:val="center"/>
            <w:hideMark/>
          </w:tcPr>
          <w:p w14:paraId="5863A247"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noProof/>
                <w:color w:val="333333"/>
                <w:sz w:val="24"/>
                <w:szCs w:val="24"/>
                <w:lang w:val="en-US"/>
              </w:rPr>
              <w:drawing>
                <wp:inline distT="0" distB="0" distL="0" distR="0" wp14:anchorId="5BFC7062" wp14:editId="7E7057EF">
                  <wp:extent cx="361950" cy="219075"/>
                  <wp:effectExtent l="0" t="0" r="0" b="9525"/>
                  <wp:docPr id="14" name="Picture 14" descr="UKBMS main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2_c13" descr="UKBMS main navigation men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p>
        </w:tc>
        <w:tc>
          <w:tcPr>
            <w:tcW w:w="0" w:type="auto"/>
            <w:vAlign w:val="center"/>
            <w:hideMark/>
          </w:tcPr>
          <w:p w14:paraId="01555CE2"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b/>
                <w:bCs/>
                <w:noProof/>
                <w:color w:val="663333"/>
                <w:sz w:val="24"/>
                <w:szCs w:val="24"/>
                <w:lang w:val="en-US"/>
              </w:rPr>
              <w:drawing>
                <wp:inline distT="0" distB="0" distL="0" distR="0" wp14:anchorId="36EA6116" wp14:editId="589B6D2C">
                  <wp:extent cx="514350" cy="133350"/>
                  <wp:effectExtent l="0" t="0" r="0" b="0"/>
                  <wp:docPr id="13" name="Picture 13" descr="Contac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2_c14" descr="Contact">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 cy="133350"/>
                          </a:xfrm>
                          <a:prstGeom prst="rect">
                            <a:avLst/>
                          </a:prstGeom>
                          <a:noFill/>
                          <a:ln>
                            <a:noFill/>
                          </a:ln>
                        </pic:spPr>
                      </pic:pic>
                    </a:graphicData>
                  </a:graphic>
                </wp:inline>
              </w:drawing>
            </w:r>
          </w:p>
        </w:tc>
        <w:tc>
          <w:tcPr>
            <w:tcW w:w="0" w:type="auto"/>
            <w:vMerge w:val="restart"/>
            <w:vAlign w:val="center"/>
            <w:hideMark/>
          </w:tcPr>
          <w:p w14:paraId="42D8EA79"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noProof/>
                <w:color w:val="333333"/>
                <w:sz w:val="24"/>
                <w:szCs w:val="24"/>
                <w:lang w:val="en-US"/>
              </w:rPr>
              <w:drawing>
                <wp:inline distT="0" distB="0" distL="0" distR="0" wp14:anchorId="5DB80534" wp14:editId="77AC7C05">
                  <wp:extent cx="1428750" cy="219075"/>
                  <wp:effectExtent l="0" t="0" r="0" b="9525"/>
                  <wp:docPr id="12" name="Picture 12" descr="UKBMS main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2_c15" descr="UKBMS main navigation menu"/>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219075"/>
                          </a:xfrm>
                          <a:prstGeom prst="rect">
                            <a:avLst/>
                          </a:prstGeom>
                          <a:noFill/>
                          <a:ln>
                            <a:noFill/>
                          </a:ln>
                        </pic:spPr>
                      </pic:pic>
                    </a:graphicData>
                  </a:graphic>
                </wp:inline>
              </w:drawing>
            </w:r>
          </w:p>
        </w:tc>
      </w:tr>
      <w:tr w:rsidR="007629B9" w:rsidRPr="00D04D8D" w14:paraId="3BC9055E" w14:textId="77777777" w:rsidTr="007629B9">
        <w:trPr>
          <w:tblCellSpacing w:w="0" w:type="dxa"/>
        </w:trPr>
        <w:tc>
          <w:tcPr>
            <w:tcW w:w="0" w:type="auto"/>
            <w:vMerge/>
            <w:vAlign w:val="center"/>
            <w:hideMark/>
          </w:tcPr>
          <w:p w14:paraId="42B27B6C" w14:textId="77777777" w:rsidR="007629B9" w:rsidRPr="00D04D8D" w:rsidRDefault="007629B9" w:rsidP="007629B9">
            <w:pPr>
              <w:spacing w:after="0" w:line="240" w:lineRule="auto"/>
              <w:rPr>
                <w:rFonts w:ascii="Calibri" w:eastAsia="Times New Roman" w:hAnsi="Calibri" w:cs="Times New Roman"/>
                <w:color w:val="333333"/>
                <w:sz w:val="24"/>
                <w:szCs w:val="24"/>
                <w:lang w:eastAsia="en-GB"/>
              </w:rPr>
            </w:pPr>
          </w:p>
        </w:tc>
        <w:tc>
          <w:tcPr>
            <w:tcW w:w="0" w:type="auto"/>
            <w:vAlign w:val="center"/>
            <w:hideMark/>
          </w:tcPr>
          <w:p w14:paraId="5435B7FF"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noProof/>
                <w:color w:val="333333"/>
                <w:sz w:val="24"/>
                <w:szCs w:val="24"/>
                <w:lang w:val="en-US"/>
              </w:rPr>
              <w:drawing>
                <wp:inline distT="0" distB="0" distL="0" distR="0" wp14:anchorId="2F1ECDBE" wp14:editId="4BC7CAAA">
                  <wp:extent cx="381000" cy="85725"/>
                  <wp:effectExtent l="0" t="0" r="0" b="9525"/>
                  <wp:docPr id="11" name="Picture 11" descr="UKBMS main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3_c2" descr="UKBMS main navigation menu"/>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 cy="85725"/>
                          </a:xfrm>
                          <a:prstGeom prst="rect">
                            <a:avLst/>
                          </a:prstGeom>
                          <a:noFill/>
                          <a:ln>
                            <a:noFill/>
                          </a:ln>
                        </pic:spPr>
                      </pic:pic>
                    </a:graphicData>
                  </a:graphic>
                </wp:inline>
              </w:drawing>
            </w:r>
          </w:p>
        </w:tc>
        <w:tc>
          <w:tcPr>
            <w:tcW w:w="0" w:type="auto"/>
            <w:vMerge/>
            <w:vAlign w:val="center"/>
            <w:hideMark/>
          </w:tcPr>
          <w:p w14:paraId="2BE0A2B4" w14:textId="77777777" w:rsidR="007629B9" w:rsidRPr="00D04D8D" w:rsidRDefault="007629B9" w:rsidP="007629B9">
            <w:pPr>
              <w:spacing w:after="0" w:line="240" w:lineRule="auto"/>
              <w:rPr>
                <w:rFonts w:ascii="Calibri" w:eastAsia="Times New Roman" w:hAnsi="Calibri" w:cs="Times New Roman"/>
                <w:color w:val="333333"/>
                <w:sz w:val="24"/>
                <w:szCs w:val="24"/>
                <w:lang w:eastAsia="en-GB"/>
              </w:rPr>
            </w:pPr>
          </w:p>
        </w:tc>
        <w:tc>
          <w:tcPr>
            <w:tcW w:w="0" w:type="auto"/>
            <w:vAlign w:val="center"/>
            <w:hideMark/>
          </w:tcPr>
          <w:p w14:paraId="63CEB0E6"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noProof/>
                <w:color w:val="333333"/>
                <w:sz w:val="24"/>
                <w:szCs w:val="24"/>
                <w:lang w:val="en-US"/>
              </w:rPr>
              <w:drawing>
                <wp:inline distT="0" distB="0" distL="0" distR="0" wp14:anchorId="4AB6B107" wp14:editId="5DB22824">
                  <wp:extent cx="390525" cy="85725"/>
                  <wp:effectExtent l="0" t="0" r="9525" b="9525"/>
                  <wp:docPr id="10" name="Picture 10" descr="UKBMS main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3_c4" descr="UKBMS main navigation menu"/>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p>
        </w:tc>
        <w:tc>
          <w:tcPr>
            <w:tcW w:w="0" w:type="auto"/>
            <w:vMerge/>
            <w:vAlign w:val="center"/>
            <w:hideMark/>
          </w:tcPr>
          <w:p w14:paraId="0B655BC6" w14:textId="77777777" w:rsidR="007629B9" w:rsidRPr="00D04D8D" w:rsidRDefault="007629B9" w:rsidP="007629B9">
            <w:pPr>
              <w:spacing w:after="0" w:line="240" w:lineRule="auto"/>
              <w:rPr>
                <w:rFonts w:ascii="Calibri" w:eastAsia="Times New Roman" w:hAnsi="Calibri" w:cs="Times New Roman"/>
                <w:color w:val="333333"/>
                <w:sz w:val="24"/>
                <w:szCs w:val="24"/>
                <w:lang w:eastAsia="en-GB"/>
              </w:rPr>
            </w:pPr>
          </w:p>
        </w:tc>
        <w:tc>
          <w:tcPr>
            <w:tcW w:w="0" w:type="auto"/>
            <w:vAlign w:val="center"/>
            <w:hideMark/>
          </w:tcPr>
          <w:p w14:paraId="4A7E63D7"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noProof/>
                <w:color w:val="333333"/>
                <w:sz w:val="24"/>
                <w:szCs w:val="24"/>
                <w:lang w:val="en-US"/>
              </w:rPr>
              <w:drawing>
                <wp:inline distT="0" distB="0" distL="0" distR="0" wp14:anchorId="16BADBAD" wp14:editId="198A3339">
                  <wp:extent cx="552450" cy="85725"/>
                  <wp:effectExtent l="0" t="0" r="0" b="9525"/>
                  <wp:docPr id="9" name="Picture 9" descr="UKBMS main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3_c6" descr="UKBMS main navigation menu"/>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450" cy="85725"/>
                          </a:xfrm>
                          <a:prstGeom prst="rect">
                            <a:avLst/>
                          </a:prstGeom>
                          <a:noFill/>
                          <a:ln>
                            <a:noFill/>
                          </a:ln>
                        </pic:spPr>
                      </pic:pic>
                    </a:graphicData>
                  </a:graphic>
                </wp:inline>
              </w:drawing>
            </w:r>
          </w:p>
        </w:tc>
        <w:tc>
          <w:tcPr>
            <w:tcW w:w="0" w:type="auto"/>
            <w:vMerge/>
            <w:vAlign w:val="center"/>
            <w:hideMark/>
          </w:tcPr>
          <w:p w14:paraId="6DC90FB0" w14:textId="77777777" w:rsidR="007629B9" w:rsidRPr="00D04D8D" w:rsidRDefault="007629B9" w:rsidP="007629B9">
            <w:pPr>
              <w:spacing w:after="0" w:line="240" w:lineRule="auto"/>
              <w:rPr>
                <w:rFonts w:ascii="Calibri" w:eastAsia="Times New Roman" w:hAnsi="Calibri" w:cs="Times New Roman"/>
                <w:color w:val="333333"/>
                <w:sz w:val="24"/>
                <w:szCs w:val="24"/>
                <w:lang w:eastAsia="en-GB"/>
              </w:rPr>
            </w:pPr>
          </w:p>
        </w:tc>
        <w:tc>
          <w:tcPr>
            <w:tcW w:w="0" w:type="auto"/>
            <w:vAlign w:val="center"/>
            <w:hideMark/>
          </w:tcPr>
          <w:p w14:paraId="556BB1F2"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noProof/>
                <w:color w:val="333333"/>
                <w:sz w:val="24"/>
                <w:szCs w:val="24"/>
                <w:lang w:val="en-US"/>
              </w:rPr>
              <w:drawing>
                <wp:inline distT="0" distB="0" distL="0" distR="0" wp14:anchorId="65DBCE19" wp14:editId="3C7E7E5B">
                  <wp:extent cx="981075" cy="85725"/>
                  <wp:effectExtent l="0" t="0" r="9525" b="9525"/>
                  <wp:docPr id="8" name="Picture 8" descr="UKBMS main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3_c8" descr="UKBMS main navigation menu"/>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81075" cy="85725"/>
                          </a:xfrm>
                          <a:prstGeom prst="rect">
                            <a:avLst/>
                          </a:prstGeom>
                          <a:noFill/>
                          <a:ln>
                            <a:noFill/>
                          </a:ln>
                        </pic:spPr>
                      </pic:pic>
                    </a:graphicData>
                  </a:graphic>
                </wp:inline>
              </w:drawing>
            </w:r>
          </w:p>
        </w:tc>
        <w:tc>
          <w:tcPr>
            <w:tcW w:w="0" w:type="auto"/>
            <w:vMerge/>
            <w:vAlign w:val="center"/>
            <w:hideMark/>
          </w:tcPr>
          <w:p w14:paraId="1F96770B" w14:textId="77777777" w:rsidR="007629B9" w:rsidRPr="00D04D8D" w:rsidRDefault="007629B9" w:rsidP="007629B9">
            <w:pPr>
              <w:spacing w:after="0" w:line="240" w:lineRule="auto"/>
              <w:rPr>
                <w:rFonts w:ascii="Calibri" w:eastAsia="Times New Roman" w:hAnsi="Calibri" w:cs="Times New Roman"/>
                <w:color w:val="333333"/>
                <w:sz w:val="24"/>
                <w:szCs w:val="24"/>
                <w:lang w:eastAsia="en-GB"/>
              </w:rPr>
            </w:pPr>
          </w:p>
        </w:tc>
        <w:tc>
          <w:tcPr>
            <w:tcW w:w="0" w:type="auto"/>
            <w:vAlign w:val="center"/>
            <w:hideMark/>
          </w:tcPr>
          <w:p w14:paraId="6A61AA93"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noProof/>
                <w:color w:val="333333"/>
                <w:sz w:val="24"/>
                <w:szCs w:val="24"/>
                <w:lang w:val="en-US"/>
              </w:rPr>
              <w:drawing>
                <wp:inline distT="0" distB="0" distL="0" distR="0" wp14:anchorId="5BC24AC4" wp14:editId="47BB15A6">
                  <wp:extent cx="695325" cy="85725"/>
                  <wp:effectExtent l="0" t="0" r="9525" b="9525"/>
                  <wp:docPr id="7" name="Picture 7" descr="UKBMS main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3_c10" descr="UKBMS main navigation menu"/>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95325" cy="85725"/>
                          </a:xfrm>
                          <a:prstGeom prst="rect">
                            <a:avLst/>
                          </a:prstGeom>
                          <a:noFill/>
                          <a:ln>
                            <a:noFill/>
                          </a:ln>
                        </pic:spPr>
                      </pic:pic>
                    </a:graphicData>
                  </a:graphic>
                </wp:inline>
              </w:drawing>
            </w:r>
          </w:p>
        </w:tc>
        <w:tc>
          <w:tcPr>
            <w:tcW w:w="0" w:type="auto"/>
            <w:vMerge/>
            <w:vAlign w:val="center"/>
            <w:hideMark/>
          </w:tcPr>
          <w:p w14:paraId="3FD9B17A" w14:textId="77777777" w:rsidR="007629B9" w:rsidRPr="00D04D8D" w:rsidRDefault="007629B9" w:rsidP="007629B9">
            <w:pPr>
              <w:spacing w:after="0" w:line="240" w:lineRule="auto"/>
              <w:rPr>
                <w:rFonts w:ascii="Calibri" w:eastAsia="Times New Roman" w:hAnsi="Calibri" w:cs="Times New Roman"/>
                <w:color w:val="333333"/>
                <w:sz w:val="24"/>
                <w:szCs w:val="24"/>
                <w:lang w:eastAsia="en-GB"/>
              </w:rPr>
            </w:pPr>
          </w:p>
        </w:tc>
        <w:tc>
          <w:tcPr>
            <w:tcW w:w="0" w:type="auto"/>
            <w:vAlign w:val="center"/>
            <w:hideMark/>
          </w:tcPr>
          <w:p w14:paraId="1D7A7AA0"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noProof/>
                <w:color w:val="333333"/>
                <w:sz w:val="24"/>
                <w:szCs w:val="24"/>
                <w:lang w:val="en-US"/>
              </w:rPr>
              <w:drawing>
                <wp:inline distT="0" distB="0" distL="0" distR="0" wp14:anchorId="6F3A4FFA" wp14:editId="2B1B1F62">
                  <wp:extent cx="333375" cy="85725"/>
                  <wp:effectExtent l="0" t="0" r="9525" b="9525"/>
                  <wp:docPr id="6" name="Picture 6" descr="UKBMS main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3_c12" descr="UKBMS main navigation men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 cy="85725"/>
                          </a:xfrm>
                          <a:prstGeom prst="rect">
                            <a:avLst/>
                          </a:prstGeom>
                          <a:noFill/>
                          <a:ln>
                            <a:noFill/>
                          </a:ln>
                        </pic:spPr>
                      </pic:pic>
                    </a:graphicData>
                  </a:graphic>
                </wp:inline>
              </w:drawing>
            </w:r>
          </w:p>
        </w:tc>
        <w:tc>
          <w:tcPr>
            <w:tcW w:w="0" w:type="auto"/>
            <w:vMerge/>
            <w:vAlign w:val="center"/>
            <w:hideMark/>
          </w:tcPr>
          <w:p w14:paraId="7EBF15C7" w14:textId="77777777" w:rsidR="007629B9" w:rsidRPr="00D04D8D" w:rsidRDefault="007629B9" w:rsidP="007629B9">
            <w:pPr>
              <w:spacing w:after="0" w:line="240" w:lineRule="auto"/>
              <w:rPr>
                <w:rFonts w:ascii="Calibri" w:eastAsia="Times New Roman" w:hAnsi="Calibri" w:cs="Times New Roman"/>
                <w:color w:val="333333"/>
                <w:sz w:val="24"/>
                <w:szCs w:val="24"/>
                <w:lang w:eastAsia="en-GB"/>
              </w:rPr>
            </w:pPr>
          </w:p>
        </w:tc>
        <w:tc>
          <w:tcPr>
            <w:tcW w:w="0" w:type="auto"/>
            <w:vAlign w:val="center"/>
            <w:hideMark/>
          </w:tcPr>
          <w:p w14:paraId="03B36257" w14:textId="77777777" w:rsidR="007629B9" w:rsidRPr="00D04D8D" w:rsidRDefault="007629B9" w:rsidP="007629B9">
            <w:pPr>
              <w:spacing w:after="0" w:line="240" w:lineRule="atLeast"/>
              <w:rPr>
                <w:rFonts w:ascii="Calibri" w:eastAsia="Times New Roman" w:hAnsi="Calibri" w:cs="Times New Roman"/>
                <w:color w:val="333333"/>
                <w:sz w:val="24"/>
                <w:szCs w:val="24"/>
                <w:lang w:eastAsia="en-GB"/>
              </w:rPr>
            </w:pPr>
            <w:r w:rsidRPr="00D04D8D">
              <w:rPr>
                <w:rFonts w:ascii="Calibri" w:eastAsia="Times New Roman" w:hAnsi="Calibri" w:cs="Times New Roman"/>
                <w:noProof/>
                <w:color w:val="333333"/>
                <w:sz w:val="24"/>
                <w:szCs w:val="24"/>
                <w:lang w:val="en-US"/>
              </w:rPr>
              <w:drawing>
                <wp:inline distT="0" distB="0" distL="0" distR="0" wp14:anchorId="4A8FCC4A" wp14:editId="099D1CFC">
                  <wp:extent cx="514350" cy="85725"/>
                  <wp:effectExtent l="0" t="0" r="0" b="9525"/>
                  <wp:docPr id="5" name="Picture 5" descr="UKBMS main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avBar_UKBMS_logo_r3_c14" descr="UKBMS main navigation menu"/>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4350" cy="85725"/>
                          </a:xfrm>
                          <a:prstGeom prst="rect">
                            <a:avLst/>
                          </a:prstGeom>
                          <a:noFill/>
                          <a:ln>
                            <a:noFill/>
                          </a:ln>
                        </pic:spPr>
                      </pic:pic>
                    </a:graphicData>
                  </a:graphic>
                </wp:inline>
              </w:drawing>
            </w:r>
          </w:p>
        </w:tc>
        <w:tc>
          <w:tcPr>
            <w:tcW w:w="0" w:type="auto"/>
            <w:vMerge/>
            <w:vAlign w:val="center"/>
            <w:hideMark/>
          </w:tcPr>
          <w:p w14:paraId="13D05E94" w14:textId="77777777" w:rsidR="007629B9" w:rsidRPr="00D04D8D" w:rsidRDefault="007629B9" w:rsidP="007629B9">
            <w:pPr>
              <w:spacing w:after="0" w:line="240" w:lineRule="auto"/>
              <w:rPr>
                <w:rFonts w:ascii="Calibri" w:eastAsia="Times New Roman" w:hAnsi="Calibri" w:cs="Times New Roman"/>
                <w:color w:val="333333"/>
                <w:sz w:val="24"/>
                <w:szCs w:val="24"/>
                <w:lang w:eastAsia="en-GB"/>
              </w:rPr>
            </w:pPr>
          </w:p>
        </w:tc>
      </w:tr>
    </w:tbl>
    <w:p w14:paraId="29DFCA6E" w14:textId="77777777" w:rsidR="007629B9" w:rsidRPr="00D04D8D" w:rsidRDefault="00265432" w:rsidP="007629B9">
      <w:pPr>
        <w:shd w:val="clear" w:color="auto" w:fill="FFFFFF"/>
        <w:spacing w:before="30" w:after="45" w:line="240" w:lineRule="auto"/>
        <w:rPr>
          <w:rFonts w:ascii="Calibri" w:eastAsia="Times New Roman" w:hAnsi="Calibri" w:cs="Arial"/>
          <w:color w:val="000000"/>
          <w:sz w:val="24"/>
          <w:szCs w:val="24"/>
          <w:lang w:eastAsia="en-GB"/>
        </w:rPr>
      </w:pPr>
      <w:hyperlink r:id="rId35" w:history="1">
        <w:r w:rsidR="007629B9" w:rsidRPr="00D04D8D">
          <w:rPr>
            <w:rFonts w:ascii="Calibri" w:eastAsia="Times New Roman" w:hAnsi="Calibri" w:cs="Arial"/>
            <w:b/>
            <w:bCs/>
            <w:color w:val="663333"/>
            <w:sz w:val="24"/>
            <w:szCs w:val="24"/>
            <w:u w:val="single"/>
            <w:lang w:eastAsia="en-GB"/>
          </w:rPr>
          <w:t>HOME</w:t>
        </w:r>
      </w:hyperlink>
      <w:r w:rsidR="007629B9" w:rsidRPr="00D04D8D">
        <w:rPr>
          <w:rFonts w:ascii="Calibri" w:eastAsia="Times New Roman" w:hAnsi="Calibri" w:cs="Arial"/>
          <w:color w:val="000000"/>
          <w:sz w:val="24"/>
          <w:szCs w:val="24"/>
          <w:lang w:eastAsia="en-GB"/>
        </w:rPr>
        <w:t> » Methods for recording butterfly transects</w:t>
      </w:r>
    </w:p>
    <w:p w14:paraId="1C68FABF" w14:textId="77777777" w:rsidR="007629B9" w:rsidRPr="00D04D8D" w:rsidRDefault="007629B9" w:rsidP="007629B9">
      <w:pPr>
        <w:shd w:val="clear" w:color="auto" w:fill="FFFFFF"/>
        <w:spacing w:after="60" w:line="360" w:lineRule="atLeast"/>
        <w:outlineLvl w:val="0"/>
        <w:rPr>
          <w:rFonts w:ascii="Calibri" w:eastAsia="Times New Roman" w:hAnsi="Calibri" w:cs="Times New Roman"/>
          <w:b/>
          <w:bCs/>
          <w:color w:val="444444"/>
          <w:spacing w:val="30"/>
          <w:kern w:val="36"/>
          <w:sz w:val="24"/>
          <w:szCs w:val="24"/>
          <w:lang w:eastAsia="en-GB"/>
        </w:rPr>
      </w:pPr>
      <w:bookmarkStart w:id="0" w:name="top"/>
      <w:bookmarkEnd w:id="0"/>
      <w:r w:rsidRPr="00D04D8D">
        <w:rPr>
          <w:rFonts w:ascii="Calibri" w:eastAsia="Times New Roman" w:hAnsi="Calibri" w:cs="Times New Roman"/>
          <w:b/>
          <w:bCs/>
          <w:color w:val="444444"/>
          <w:spacing w:val="30"/>
          <w:kern w:val="36"/>
          <w:sz w:val="24"/>
          <w:szCs w:val="24"/>
          <w:lang w:eastAsia="en-GB"/>
        </w:rPr>
        <w:t>Methods for recording butterfly transects</w:t>
      </w:r>
    </w:p>
    <w:bookmarkStart w:id="1" w:name="recording_method"/>
    <w:p w14:paraId="7E865970" w14:textId="77777777" w:rsidR="007629B9" w:rsidRPr="00D04D8D" w:rsidRDefault="007629B9" w:rsidP="007629B9">
      <w:pPr>
        <w:shd w:val="clear" w:color="auto" w:fill="F6F6F6"/>
        <w:spacing w:after="45" w:line="225" w:lineRule="atLeast"/>
        <w:rPr>
          <w:rFonts w:ascii="Calibri" w:eastAsia="Times New Roman" w:hAnsi="Calibri" w:cs="Times New Roman"/>
          <w:color w:val="000000"/>
          <w:sz w:val="24"/>
          <w:szCs w:val="24"/>
          <w:lang w:eastAsia="en-GB"/>
        </w:rPr>
      </w:pPr>
      <w:r w:rsidRPr="00D04D8D">
        <w:rPr>
          <w:rFonts w:ascii="Calibri" w:eastAsia="Times New Roman" w:hAnsi="Calibri" w:cs="Times New Roman"/>
          <w:color w:val="000000"/>
          <w:sz w:val="24"/>
          <w:szCs w:val="24"/>
          <w:lang w:eastAsia="en-GB"/>
        </w:rPr>
        <w:fldChar w:fldCharType="begin"/>
      </w:r>
      <w:r w:rsidRPr="00D04D8D">
        <w:rPr>
          <w:rFonts w:ascii="Calibri" w:eastAsia="Times New Roman" w:hAnsi="Calibri" w:cs="Times New Roman"/>
          <w:color w:val="000000"/>
          <w:sz w:val="24"/>
          <w:szCs w:val="24"/>
          <w:lang w:eastAsia="en-GB"/>
        </w:rPr>
        <w:instrText xml:space="preserve"> HYPERLINK "http://www.ukbms.org/methods.htm" </w:instrText>
      </w:r>
      <w:r w:rsidRPr="00D04D8D">
        <w:rPr>
          <w:rFonts w:ascii="Calibri" w:eastAsia="Times New Roman" w:hAnsi="Calibri" w:cs="Times New Roman"/>
          <w:color w:val="000000"/>
          <w:sz w:val="24"/>
          <w:szCs w:val="24"/>
          <w:lang w:eastAsia="en-GB"/>
        </w:rPr>
        <w:fldChar w:fldCharType="separate"/>
      </w:r>
      <w:r w:rsidRPr="00D04D8D">
        <w:rPr>
          <w:rFonts w:ascii="Calibri" w:eastAsia="Times New Roman" w:hAnsi="Calibri" w:cs="Times New Roman"/>
          <w:b/>
          <w:bCs/>
          <w:color w:val="663333"/>
          <w:sz w:val="24"/>
          <w:szCs w:val="24"/>
          <w:u w:val="single"/>
          <w:lang w:eastAsia="en-GB"/>
        </w:rPr>
        <w:t>Recording method</w:t>
      </w:r>
      <w:r w:rsidRPr="00D04D8D">
        <w:rPr>
          <w:rFonts w:ascii="Calibri" w:eastAsia="Times New Roman" w:hAnsi="Calibri" w:cs="Times New Roman"/>
          <w:b/>
          <w:bCs/>
          <w:color w:val="663333"/>
          <w:sz w:val="24"/>
          <w:szCs w:val="24"/>
          <w:lang w:eastAsia="en-GB"/>
        </w:rPr>
        <w:t> </w:t>
      </w:r>
      <w:r w:rsidRPr="00D04D8D">
        <w:rPr>
          <w:rFonts w:ascii="Calibri" w:eastAsia="Times New Roman" w:hAnsi="Calibri" w:cs="Times New Roman"/>
          <w:color w:val="000000"/>
          <w:sz w:val="24"/>
          <w:szCs w:val="24"/>
          <w:lang w:eastAsia="en-GB"/>
        </w:rPr>
        <w:fldChar w:fldCharType="end"/>
      </w:r>
      <w:bookmarkEnd w:id="1"/>
      <w:r w:rsidRPr="00D04D8D">
        <w:rPr>
          <w:rFonts w:ascii="Calibri" w:eastAsia="Times New Roman" w:hAnsi="Calibri" w:cs="Times New Roman"/>
          <w:color w:val="000000"/>
          <w:sz w:val="24"/>
          <w:szCs w:val="24"/>
          <w:lang w:eastAsia="en-GB"/>
        </w:rPr>
        <w:t>...</w:t>
      </w:r>
    </w:p>
    <w:p w14:paraId="03221B7F" w14:textId="77777777" w:rsidR="007629B9" w:rsidRPr="00D04D8D" w:rsidRDefault="007629B9" w:rsidP="007629B9">
      <w:pPr>
        <w:shd w:val="clear" w:color="auto" w:fill="FFFFFF"/>
        <w:spacing w:before="75" w:after="45" w:line="300" w:lineRule="atLeast"/>
        <w:rPr>
          <w:rFonts w:ascii="Calibri" w:eastAsia="Times New Roman" w:hAnsi="Calibri" w:cs="Times New Roman"/>
          <w:color w:val="000000"/>
          <w:sz w:val="24"/>
          <w:szCs w:val="24"/>
          <w:lang w:eastAsia="en-GB"/>
        </w:rPr>
      </w:pPr>
      <w:r w:rsidRPr="00D04D8D">
        <w:rPr>
          <w:rFonts w:ascii="Calibri" w:eastAsia="Times New Roman" w:hAnsi="Calibri" w:cs="Times New Roman"/>
          <w:color w:val="000000"/>
          <w:sz w:val="24"/>
          <w:szCs w:val="24"/>
          <w:lang w:eastAsia="en-GB"/>
        </w:rPr>
        <w:t>The methodology and development of transect monitoring for butterflies has been reviewed in detail elsewhere (Pollard and Yates, 1993). In brief, a fixed-route walk (</w:t>
      </w:r>
      <w:r w:rsidRPr="00D04D8D">
        <w:rPr>
          <w:rFonts w:ascii="Calibri" w:eastAsia="Times New Roman" w:hAnsi="Calibri" w:cs="Times New Roman"/>
          <w:b/>
          <w:bCs/>
          <w:color w:val="000000"/>
          <w:sz w:val="24"/>
          <w:szCs w:val="24"/>
          <w:lang w:eastAsia="en-GB"/>
        </w:rPr>
        <w:t>transect</w:t>
      </w:r>
      <w:r w:rsidRPr="00D04D8D">
        <w:rPr>
          <w:rFonts w:ascii="Calibri" w:eastAsia="Times New Roman" w:hAnsi="Calibri" w:cs="Times New Roman"/>
          <w:color w:val="000000"/>
          <w:sz w:val="24"/>
          <w:szCs w:val="24"/>
          <w:lang w:eastAsia="en-GB"/>
        </w:rPr>
        <w:t>) is established at a site and butterflies are recorded along the route on a regular (</w:t>
      </w:r>
      <w:r w:rsidRPr="00D04D8D">
        <w:rPr>
          <w:rFonts w:ascii="Calibri" w:eastAsia="Times New Roman" w:hAnsi="Calibri" w:cs="Times New Roman"/>
          <w:b/>
          <w:bCs/>
          <w:color w:val="000000"/>
          <w:sz w:val="24"/>
          <w:szCs w:val="24"/>
          <w:lang w:eastAsia="en-GB"/>
        </w:rPr>
        <w:t>weekly</w:t>
      </w:r>
      <w:r w:rsidRPr="00D04D8D">
        <w:rPr>
          <w:rFonts w:ascii="Calibri" w:eastAsia="Times New Roman" w:hAnsi="Calibri" w:cs="Times New Roman"/>
          <w:color w:val="000000"/>
          <w:sz w:val="24"/>
          <w:szCs w:val="24"/>
          <w:lang w:eastAsia="en-GB"/>
        </w:rPr>
        <w:t>) basis under reasonable weather conditions for a number of years. Transect routes are chosen to sample evenly the habitat types and management activity on sites. Care is taken in choosing a transect route as it must then remain fixed to enable butterfly sightings to be compared from year to year. Transects are typically about 2-4km long, taking between 45 minutes and two hours to walk, and are divided into sections corresponding to different habitat or management units.</w:t>
      </w:r>
    </w:p>
    <w:p w14:paraId="4E8589B6" w14:textId="77777777" w:rsidR="007629B9" w:rsidRPr="00D04D8D" w:rsidRDefault="007629B9" w:rsidP="007629B9">
      <w:pPr>
        <w:shd w:val="clear" w:color="auto" w:fill="FFFFFF"/>
        <w:spacing w:before="75" w:after="45" w:line="300" w:lineRule="atLeast"/>
        <w:rPr>
          <w:rFonts w:ascii="Calibri" w:eastAsia="Times New Roman" w:hAnsi="Calibri" w:cs="Times New Roman"/>
          <w:color w:val="000000"/>
          <w:sz w:val="24"/>
          <w:szCs w:val="24"/>
          <w:lang w:eastAsia="en-GB"/>
        </w:rPr>
      </w:pPr>
      <w:r w:rsidRPr="00D04D8D">
        <w:rPr>
          <w:rFonts w:ascii="Calibri" w:eastAsia="Times New Roman" w:hAnsi="Calibri" w:cs="Times New Roman"/>
          <w:color w:val="000000"/>
          <w:sz w:val="24"/>
          <w:szCs w:val="24"/>
          <w:lang w:eastAsia="en-GB"/>
        </w:rPr>
        <w:t xml:space="preserve">Butterflies are recorded in a fixed width band (typically 5m wide) along </w:t>
      </w:r>
      <w:proofErr w:type="gramStart"/>
      <w:r w:rsidRPr="00D04D8D">
        <w:rPr>
          <w:rFonts w:ascii="Calibri" w:eastAsia="Times New Roman" w:hAnsi="Calibri" w:cs="Times New Roman"/>
          <w:color w:val="000000"/>
          <w:sz w:val="24"/>
          <w:szCs w:val="24"/>
          <w:lang w:eastAsia="en-GB"/>
        </w:rPr>
        <w:t>the transect</w:t>
      </w:r>
      <w:proofErr w:type="gramEnd"/>
      <w:r w:rsidRPr="00D04D8D">
        <w:rPr>
          <w:rFonts w:ascii="Calibri" w:eastAsia="Times New Roman" w:hAnsi="Calibri" w:cs="Times New Roman"/>
          <w:color w:val="000000"/>
          <w:sz w:val="24"/>
          <w:szCs w:val="24"/>
          <w:lang w:eastAsia="en-GB"/>
        </w:rPr>
        <w:t xml:space="preserve"> each week from the beginning of April until the end of September yielding, ideally, 26 counts per year. Transect walks are undertaken between 10.45am and 3.45pm and only when weather conditions are suitable for butterfly activity: dry conditions, wind speed less than Beaufort scale 5, and temperature 13°C or greater if there is at least 60% sunshine, or more than 17°C if overcast. Due to the vagaries of the British and Irish weather, it is rare in practice to achieve a full set of 26 weekly counts. However, a small number of missing values can be estimated using other counts during the season.</w:t>
      </w:r>
    </w:p>
    <w:p w14:paraId="7400FC42" w14:textId="77777777" w:rsidR="007629B9" w:rsidRPr="00D04D8D" w:rsidRDefault="007629B9" w:rsidP="007629B9">
      <w:pPr>
        <w:shd w:val="clear" w:color="auto" w:fill="FFFFFF"/>
        <w:spacing w:before="75" w:after="45" w:line="300" w:lineRule="atLeast"/>
        <w:rPr>
          <w:rFonts w:ascii="Calibri" w:eastAsia="Times New Roman" w:hAnsi="Calibri" w:cs="Times New Roman"/>
          <w:color w:val="000000"/>
          <w:sz w:val="24"/>
          <w:szCs w:val="24"/>
          <w:lang w:eastAsia="en-GB"/>
        </w:rPr>
      </w:pPr>
      <w:r w:rsidRPr="00D04D8D">
        <w:rPr>
          <w:rFonts w:ascii="Calibri" w:eastAsia="Times New Roman" w:hAnsi="Calibri" w:cs="Times New Roman"/>
          <w:color w:val="000000"/>
          <w:sz w:val="24"/>
          <w:szCs w:val="24"/>
          <w:lang w:eastAsia="en-GB"/>
        </w:rPr>
        <w:t xml:space="preserve">Single species (as opposed to normal 'all species') transects have been increasingly established in recent years. Whilst such transects must follow the standard methodology and must record populations at least once a week throughout the flight period, the focus on a single (or small number of) species reduces both the time required to walk each transect and, more significantly, the number of weekly counts. With many demands on the time of site management staff and volunteer recorders, this reduced method has enabled population monitoring of particular threatened butterflies to be undertaken when otherwise it would not have been possible. By regularly recording a fixed route in standardised conditions, the number of butterflies seen on </w:t>
      </w:r>
      <w:proofErr w:type="gramStart"/>
      <w:r w:rsidRPr="00D04D8D">
        <w:rPr>
          <w:rFonts w:ascii="Calibri" w:eastAsia="Times New Roman" w:hAnsi="Calibri" w:cs="Times New Roman"/>
          <w:color w:val="000000"/>
          <w:sz w:val="24"/>
          <w:szCs w:val="24"/>
          <w:lang w:eastAsia="en-GB"/>
        </w:rPr>
        <w:t>a transect</w:t>
      </w:r>
      <w:proofErr w:type="gramEnd"/>
      <w:r w:rsidRPr="00D04D8D">
        <w:rPr>
          <w:rFonts w:ascii="Calibri" w:eastAsia="Times New Roman" w:hAnsi="Calibri" w:cs="Times New Roman"/>
          <w:color w:val="000000"/>
          <w:sz w:val="24"/>
          <w:szCs w:val="24"/>
          <w:lang w:eastAsia="en-GB"/>
        </w:rPr>
        <w:t xml:space="preserve"> can be compared from year to year.</w:t>
      </w:r>
    </w:p>
    <w:p w14:paraId="69464E3C" w14:textId="77777777" w:rsidR="007629B9" w:rsidRPr="00D04D8D" w:rsidRDefault="007629B9" w:rsidP="007629B9">
      <w:pPr>
        <w:pBdr>
          <w:top w:val="single" w:sz="6" w:space="1" w:color="auto"/>
        </w:pBdr>
        <w:spacing w:after="0" w:line="240" w:lineRule="auto"/>
        <w:jc w:val="center"/>
        <w:rPr>
          <w:rFonts w:ascii="Calibri" w:eastAsia="Times New Roman" w:hAnsi="Calibri" w:cs="Arial"/>
          <w:vanish/>
          <w:sz w:val="24"/>
          <w:szCs w:val="24"/>
          <w:lang w:eastAsia="en-GB"/>
        </w:rPr>
      </w:pPr>
      <w:r w:rsidRPr="00D04D8D">
        <w:rPr>
          <w:rFonts w:ascii="Calibri" w:eastAsia="Times New Roman" w:hAnsi="Calibri" w:cs="Arial"/>
          <w:vanish/>
          <w:sz w:val="24"/>
          <w:szCs w:val="24"/>
          <w:lang w:eastAsia="en-GB"/>
        </w:rPr>
        <w:t>Bottom of Form</w:t>
      </w:r>
    </w:p>
    <w:p w14:paraId="49342FF5" w14:textId="77777777" w:rsidR="007629B9" w:rsidRPr="00D04D8D" w:rsidRDefault="007629B9" w:rsidP="007629B9">
      <w:pPr>
        <w:shd w:val="clear" w:color="auto" w:fill="FFFFFF"/>
        <w:spacing w:before="30" w:after="45" w:line="225" w:lineRule="atLeast"/>
        <w:jc w:val="right"/>
        <w:rPr>
          <w:rFonts w:ascii="Calibri" w:eastAsia="Times New Roman" w:hAnsi="Calibri" w:cs="Times New Roman"/>
          <w:color w:val="000000"/>
          <w:sz w:val="24"/>
          <w:szCs w:val="24"/>
          <w:lang w:eastAsia="en-GB"/>
        </w:rPr>
      </w:pPr>
      <w:r w:rsidRPr="00D04D8D">
        <w:rPr>
          <w:rFonts w:ascii="Calibri" w:eastAsia="Times New Roman" w:hAnsi="Calibri" w:cs="Times New Roman"/>
          <w:b/>
          <w:bCs/>
          <w:noProof/>
          <w:color w:val="663333"/>
          <w:sz w:val="24"/>
          <w:szCs w:val="24"/>
          <w:lang w:val="en-US"/>
        </w:rPr>
        <w:drawing>
          <wp:inline distT="0" distB="0" distL="0" distR="0" wp14:anchorId="731222C0" wp14:editId="19CC183D">
            <wp:extent cx="1295400" cy="381000"/>
            <wp:effectExtent l="0" t="0" r="0" b="0"/>
            <wp:docPr id="4" name="Picture 4" descr="logo - Centre for Ecology and Hydrology">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 Centre for Ecology and Hydrology">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95400" cy="381000"/>
                    </a:xfrm>
                    <a:prstGeom prst="rect">
                      <a:avLst/>
                    </a:prstGeom>
                    <a:noFill/>
                    <a:ln>
                      <a:noFill/>
                    </a:ln>
                  </pic:spPr>
                </pic:pic>
              </a:graphicData>
            </a:graphic>
          </wp:inline>
        </w:drawing>
      </w:r>
      <w:r w:rsidRPr="00D04D8D">
        <w:rPr>
          <w:rFonts w:ascii="Calibri" w:eastAsia="Times New Roman" w:hAnsi="Calibri" w:cs="Times New Roman"/>
          <w:b/>
          <w:bCs/>
          <w:noProof/>
          <w:color w:val="663333"/>
          <w:sz w:val="24"/>
          <w:szCs w:val="24"/>
          <w:lang w:val="en-US"/>
        </w:rPr>
        <w:drawing>
          <wp:inline distT="0" distB="0" distL="0" distR="0" wp14:anchorId="45CA92A2" wp14:editId="07682CB8">
            <wp:extent cx="571500" cy="514350"/>
            <wp:effectExtent l="0" t="0" r="0" b="0"/>
            <wp:docPr id="3" name="Picture 3" descr="logo - Butterfly Conservati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 Butterfly Conservati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a:ln>
                      <a:noFill/>
                    </a:ln>
                  </pic:spPr>
                </pic:pic>
              </a:graphicData>
            </a:graphic>
          </wp:inline>
        </w:drawing>
      </w:r>
      <w:r w:rsidRPr="00D04D8D">
        <w:rPr>
          <w:rFonts w:ascii="Calibri" w:eastAsia="Times New Roman" w:hAnsi="Calibri" w:cs="Times New Roman"/>
          <w:color w:val="000000"/>
          <w:sz w:val="24"/>
          <w:szCs w:val="24"/>
          <w:lang w:eastAsia="en-GB"/>
        </w:rPr>
        <w:t> </w:t>
      </w:r>
      <w:r w:rsidRPr="00D04D8D">
        <w:rPr>
          <w:rFonts w:ascii="Calibri" w:eastAsia="Times New Roman" w:hAnsi="Calibri" w:cs="Times New Roman"/>
          <w:b/>
          <w:bCs/>
          <w:noProof/>
          <w:color w:val="663333"/>
          <w:sz w:val="24"/>
          <w:szCs w:val="24"/>
          <w:lang w:val="en-US"/>
        </w:rPr>
        <w:drawing>
          <wp:inline distT="0" distB="0" distL="0" distR="0" wp14:anchorId="4288367B" wp14:editId="7E9EE9E4">
            <wp:extent cx="733425" cy="466725"/>
            <wp:effectExtent l="0" t="0" r="9525" b="9525"/>
            <wp:docPr id="2" name="Picture 2" descr="defra logo">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fra logo">
                      <a:hlinkClick r:id="rId40" tgtFrame="&quot;_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466725"/>
                    </a:xfrm>
                    <a:prstGeom prst="rect">
                      <a:avLst/>
                    </a:prstGeom>
                    <a:noFill/>
                    <a:ln>
                      <a:noFill/>
                    </a:ln>
                  </pic:spPr>
                </pic:pic>
              </a:graphicData>
            </a:graphic>
          </wp:inline>
        </w:drawing>
      </w:r>
      <w:r w:rsidRPr="00D04D8D">
        <w:rPr>
          <w:rFonts w:ascii="Calibri" w:eastAsia="Times New Roman" w:hAnsi="Calibri" w:cs="Times New Roman"/>
          <w:color w:val="000000"/>
          <w:sz w:val="24"/>
          <w:szCs w:val="24"/>
          <w:lang w:eastAsia="en-GB"/>
        </w:rPr>
        <w:t> </w:t>
      </w:r>
      <w:r w:rsidRPr="00D04D8D">
        <w:rPr>
          <w:rFonts w:ascii="Calibri" w:eastAsia="Times New Roman" w:hAnsi="Calibri" w:cs="Times New Roman"/>
          <w:b/>
          <w:bCs/>
          <w:noProof/>
          <w:color w:val="663333"/>
          <w:sz w:val="24"/>
          <w:szCs w:val="24"/>
          <w:lang w:val="en-US"/>
        </w:rPr>
        <w:drawing>
          <wp:inline distT="0" distB="0" distL="0" distR="0" wp14:anchorId="317FCE88" wp14:editId="0F23173E">
            <wp:extent cx="1047750" cy="428625"/>
            <wp:effectExtent l="0" t="0" r="0" b="9525"/>
            <wp:docPr id="1" name="Picture 1" descr="logo - joint Nature Conservation Committee">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 joint Nature Conservation Committee">
                      <a:hlinkClick r:id="rId42" tgtFrame="&quot;_blank&quot;"/>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47750" cy="428625"/>
                    </a:xfrm>
                    <a:prstGeom prst="rect">
                      <a:avLst/>
                    </a:prstGeom>
                    <a:noFill/>
                    <a:ln>
                      <a:noFill/>
                    </a:ln>
                  </pic:spPr>
                </pic:pic>
              </a:graphicData>
            </a:graphic>
          </wp:inline>
        </w:drawing>
      </w:r>
      <w:r w:rsidRPr="00D04D8D">
        <w:rPr>
          <w:rFonts w:ascii="Calibri" w:eastAsia="Times New Roman" w:hAnsi="Calibri" w:cs="Times New Roman"/>
          <w:color w:val="000000"/>
          <w:sz w:val="24"/>
          <w:szCs w:val="24"/>
          <w:lang w:eastAsia="en-GB"/>
        </w:rPr>
        <w:t>  </w:t>
      </w:r>
    </w:p>
    <w:p w14:paraId="6BA18B76" w14:textId="72F7DB7C" w:rsidR="007629B9" w:rsidRPr="00265432" w:rsidRDefault="007629B9" w:rsidP="00462FFC">
      <w:pPr>
        <w:shd w:val="clear" w:color="auto" w:fill="FFFFFF"/>
        <w:spacing w:before="30" w:after="150" w:line="195" w:lineRule="atLeast"/>
        <w:jc w:val="right"/>
        <w:rPr>
          <w:rFonts w:ascii="Calibri" w:eastAsia="Times New Roman" w:hAnsi="Calibri" w:cs="Times New Roman"/>
          <w:color w:val="999999"/>
          <w:sz w:val="16"/>
          <w:szCs w:val="16"/>
          <w:lang w:eastAsia="en-GB"/>
        </w:rPr>
      </w:pPr>
      <w:r w:rsidRPr="00265432">
        <w:rPr>
          <w:rFonts w:ascii="Calibri" w:eastAsia="Times New Roman" w:hAnsi="Calibri" w:cs="Times New Roman"/>
          <w:color w:val="999999"/>
          <w:sz w:val="16"/>
          <w:szCs w:val="16"/>
          <w:lang w:eastAsia="en-GB"/>
        </w:rPr>
        <w:t>The </w:t>
      </w:r>
      <w:r w:rsidRPr="00265432">
        <w:rPr>
          <w:rFonts w:ascii="Calibri" w:eastAsia="Times New Roman" w:hAnsi="Calibri" w:cs="Times New Roman"/>
          <w:color w:val="999999"/>
          <w:sz w:val="16"/>
          <w:szCs w:val="16"/>
          <w:lang w:val="en" w:eastAsia="en-GB"/>
        </w:rPr>
        <w:t>UKBMS</w:t>
      </w:r>
      <w:r w:rsidRPr="00265432">
        <w:rPr>
          <w:rFonts w:ascii="Calibri" w:eastAsia="Times New Roman" w:hAnsi="Calibri" w:cs="Times New Roman"/>
          <w:color w:val="999999"/>
          <w:sz w:val="16"/>
          <w:szCs w:val="16"/>
          <w:lang w:eastAsia="en-GB"/>
        </w:rPr>
        <w:t> is supported by </w:t>
      </w:r>
      <w:r w:rsidRPr="00265432">
        <w:rPr>
          <w:rFonts w:ascii="Calibri" w:eastAsia="Times New Roman" w:hAnsi="Calibri" w:cs="Times New Roman"/>
          <w:color w:val="999999"/>
          <w:sz w:val="16"/>
          <w:szCs w:val="16"/>
          <w:lang w:val="en" w:eastAsia="en-GB"/>
        </w:rPr>
        <w:t>Defra</w:t>
      </w:r>
      <w:r w:rsidRPr="00265432">
        <w:rPr>
          <w:rFonts w:ascii="Calibri" w:eastAsia="Times New Roman" w:hAnsi="Calibri" w:cs="Times New Roman"/>
          <w:color w:val="999999"/>
          <w:sz w:val="16"/>
          <w:szCs w:val="16"/>
          <w:lang w:eastAsia="en-GB"/>
        </w:rPr>
        <w:t>, </w:t>
      </w:r>
      <w:r w:rsidRPr="00265432">
        <w:rPr>
          <w:rFonts w:ascii="Calibri" w:eastAsia="Times New Roman" w:hAnsi="Calibri" w:cs="Times New Roman"/>
          <w:color w:val="999999"/>
          <w:sz w:val="16"/>
          <w:szCs w:val="16"/>
          <w:lang w:val="en" w:eastAsia="en-GB"/>
        </w:rPr>
        <w:t>CCW</w:t>
      </w:r>
      <w:r w:rsidRPr="00265432">
        <w:rPr>
          <w:rFonts w:ascii="Calibri" w:eastAsia="Times New Roman" w:hAnsi="Calibri" w:cs="Times New Roman"/>
          <w:color w:val="999999"/>
          <w:sz w:val="16"/>
          <w:szCs w:val="16"/>
          <w:lang w:eastAsia="en-GB"/>
        </w:rPr>
        <w:t>, </w:t>
      </w:r>
      <w:r w:rsidRPr="00265432">
        <w:rPr>
          <w:rFonts w:ascii="Calibri" w:eastAsia="Times New Roman" w:hAnsi="Calibri" w:cs="Times New Roman"/>
          <w:color w:val="999999"/>
          <w:sz w:val="16"/>
          <w:szCs w:val="16"/>
          <w:lang w:val="en" w:eastAsia="en-GB"/>
        </w:rPr>
        <w:t>NE</w:t>
      </w:r>
      <w:r w:rsidRPr="00265432">
        <w:rPr>
          <w:rFonts w:ascii="Calibri" w:eastAsia="Times New Roman" w:hAnsi="Calibri" w:cs="Times New Roman"/>
          <w:color w:val="999999"/>
          <w:sz w:val="16"/>
          <w:szCs w:val="16"/>
          <w:lang w:eastAsia="en-GB"/>
        </w:rPr>
        <w:t>, </w:t>
      </w:r>
      <w:r w:rsidRPr="00265432">
        <w:rPr>
          <w:rFonts w:ascii="Calibri" w:eastAsia="Times New Roman" w:hAnsi="Calibri" w:cs="Times New Roman"/>
          <w:color w:val="999999"/>
          <w:sz w:val="16"/>
          <w:szCs w:val="16"/>
          <w:lang w:val="en" w:eastAsia="en-GB"/>
        </w:rPr>
        <w:t>EHS</w:t>
      </w:r>
      <w:r w:rsidRPr="00265432">
        <w:rPr>
          <w:rFonts w:ascii="Calibri" w:eastAsia="Times New Roman" w:hAnsi="Calibri" w:cs="Times New Roman"/>
          <w:color w:val="999999"/>
          <w:sz w:val="16"/>
          <w:szCs w:val="16"/>
          <w:lang w:eastAsia="en-GB"/>
        </w:rPr>
        <w:t>, </w:t>
      </w:r>
      <w:r w:rsidRPr="00265432">
        <w:rPr>
          <w:rFonts w:ascii="Calibri" w:eastAsia="Times New Roman" w:hAnsi="Calibri" w:cs="Times New Roman"/>
          <w:color w:val="999999"/>
          <w:sz w:val="16"/>
          <w:szCs w:val="16"/>
          <w:lang w:val="en" w:eastAsia="en-GB"/>
        </w:rPr>
        <w:t>FC</w:t>
      </w:r>
      <w:r w:rsidRPr="00265432">
        <w:rPr>
          <w:rFonts w:ascii="Calibri" w:eastAsia="Times New Roman" w:hAnsi="Calibri" w:cs="Times New Roman"/>
          <w:color w:val="999999"/>
          <w:sz w:val="16"/>
          <w:szCs w:val="16"/>
          <w:lang w:eastAsia="en-GB"/>
        </w:rPr>
        <w:t>, </w:t>
      </w:r>
      <w:r w:rsidRPr="00265432">
        <w:rPr>
          <w:rFonts w:ascii="Calibri" w:eastAsia="Times New Roman" w:hAnsi="Calibri" w:cs="Times New Roman"/>
          <w:color w:val="999999"/>
          <w:sz w:val="16"/>
          <w:szCs w:val="16"/>
          <w:lang w:val="en" w:eastAsia="en-GB"/>
        </w:rPr>
        <w:t>JNCC</w:t>
      </w:r>
      <w:r w:rsidRPr="00265432">
        <w:rPr>
          <w:rFonts w:ascii="Calibri" w:eastAsia="Times New Roman" w:hAnsi="Calibri" w:cs="Times New Roman"/>
          <w:color w:val="999999"/>
          <w:sz w:val="16"/>
          <w:szCs w:val="16"/>
          <w:lang w:eastAsia="en-GB"/>
        </w:rPr>
        <w:t>, </w:t>
      </w:r>
      <w:r w:rsidRPr="00265432">
        <w:rPr>
          <w:rFonts w:ascii="Calibri" w:eastAsia="Times New Roman" w:hAnsi="Calibri" w:cs="Times New Roman"/>
          <w:color w:val="999999"/>
          <w:sz w:val="16"/>
          <w:szCs w:val="16"/>
          <w:lang w:val="en" w:eastAsia="en-GB"/>
        </w:rPr>
        <w:t>SEERAD</w:t>
      </w:r>
      <w:r w:rsidRPr="00265432">
        <w:rPr>
          <w:rFonts w:ascii="Calibri" w:eastAsia="Times New Roman" w:hAnsi="Calibri" w:cs="Times New Roman"/>
          <w:color w:val="999999"/>
          <w:sz w:val="16"/>
          <w:szCs w:val="16"/>
          <w:lang w:eastAsia="en-GB"/>
        </w:rPr>
        <w:t>, and </w:t>
      </w:r>
      <w:r w:rsidRPr="00265432">
        <w:rPr>
          <w:rFonts w:ascii="Calibri" w:eastAsia="Times New Roman" w:hAnsi="Calibri" w:cs="Times New Roman"/>
          <w:color w:val="999999"/>
          <w:sz w:val="16"/>
          <w:szCs w:val="16"/>
          <w:lang w:val="en" w:eastAsia="en-GB"/>
        </w:rPr>
        <w:t>SNH</w:t>
      </w:r>
      <w:r w:rsidRPr="00265432">
        <w:rPr>
          <w:rFonts w:ascii="Calibri" w:eastAsia="Times New Roman" w:hAnsi="Calibri" w:cs="Times New Roman"/>
          <w:color w:val="999999"/>
          <w:sz w:val="16"/>
          <w:szCs w:val="16"/>
          <w:lang w:eastAsia="en-GB"/>
        </w:rPr>
        <w:t> </w:t>
      </w:r>
      <w:r w:rsidRPr="00265432">
        <w:rPr>
          <w:rFonts w:ascii="Calibri" w:eastAsia="Times New Roman" w:hAnsi="Calibri" w:cs="Times New Roman"/>
          <w:color w:val="999999"/>
          <w:sz w:val="16"/>
          <w:szCs w:val="16"/>
          <w:lang w:eastAsia="en-GB"/>
        </w:rPr>
        <w:br/>
        <w:t>This website it maintained by the </w:t>
      </w:r>
      <w:hyperlink r:id="rId44" w:history="1">
        <w:r w:rsidRPr="00265432">
          <w:rPr>
            <w:rFonts w:ascii="Calibri" w:eastAsia="Times New Roman" w:hAnsi="Calibri" w:cs="Times New Roman"/>
            <w:b/>
            <w:bCs/>
            <w:color w:val="663333"/>
            <w:sz w:val="16"/>
            <w:szCs w:val="16"/>
            <w:u w:val="single"/>
            <w:lang w:eastAsia="en-GB"/>
          </w:rPr>
          <w:t>Biological Records Centre</w:t>
        </w:r>
      </w:hyperlink>
      <w:r w:rsidRPr="00265432">
        <w:rPr>
          <w:rFonts w:ascii="Calibri" w:eastAsia="Times New Roman" w:hAnsi="Calibri" w:cs="Times New Roman"/>
          <w:color w:val="999999"/>
          <w:sz w:val="16"/>
          <w:szCs w:val="16"/>
          <w:lang w:eastAsia="en-GB"/>
        </w:rPr>
        <w:t> at CEH Wallingford, UK © 2006</w:t>
      </w:r>
      <w:bookmarkStart w:id="2" w:name="_GoBack"/>
      <w:bookmarkEnd w:id="2"/>
    </w:p>
    <w:sectPr w:rsidR="007629B9" w:rsidRPr="00265432" w:rsidSect="00462FFC">
      <w:headerReference w:type="default" r:id="rId45"/>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258E5" w14:textId="77777777" w:rsidR="00416228" w:rsidRDefault="00416228" w:rsidP="00416228">
      <w:pPr>
        <w:spacing w:after="0" w:line="240" w:lineRule="auto"/>
      </w:pPr>
      <w:r>
        <w:separator/>
      </w:r>
    </w:p>
  </w:endnote>
  <w:endnote w:type="continuationSeparator" w:id="0">
    <w:p w14:paraId="09846ABE" w14:textId="77777777" w:rsidR="00416228" w:rsidRDefault="00416228" w:rsidP="0041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71916" w14:textId="77777777" w:rsidR="00416228" w:rsidRDefault="00416228" w:rsidP="00416228">
      <w:pPr>
        <w:spacing w:after="0" w:line="240" w:lineRule="auto"/>
      </w:pPr>
      <w:r>
        <w:separator/>
      </w:r>
    </w:p>
  </w:footnote>
  <w:footnote w:type="continuationSeparator" w:id="0">
    <w:p w14:paraId="7E719382" w14:textId="77777777" w:rsidR="00416228" w:rsidRDefault="00416228" w:rsidP="0041622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2823" w14:textId="0EA85555" w:rsidR="00416228" w:rsidRDefault="00416228">
    <w:pPr>
      <w:pStyle w:val="Header"/>
    </w:pPr>
    <w:r>
      <w:t xml:space="preserve">B3 Butterfly </w:t>
    </w:r>
    <w:r w:rsidR="00FE54B5">
      <w:t xml:space="preserve">scientific </w:t>
    </w:r>
    <w:r>
      <w:t>article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B9"/>
    <w:rsid w:val="000147BA"/>
    <w:rsid w:val="00166BE3"/>
    <w:rsid w:val="00265432"/>
    <w:rsid w:val="00416228"/>
    <w:rsid w:val="00462FFC"/>
    <w:rsid w:val="00621DE8"/>
    <w:rsid w:val="007629B9"/>
    <w:rsid w:val="00CB1E09"/>
    <w:rsid w:val="00D04D8D"/>
    <w:rsid w:val="00FC5924"/>
    <w:rsid w:val="00FE54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1A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29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29B9"/>
    <w:rPr>
      <w:color w:val="0000FF"/>
      <w:u w:val="single"/>
    </w:rPr>
  </w:style>
  <w:style w:type="character" w:customStyle="1" w:styleId="Heading1Char">
    <w:name w:val="Heading 1 Char"/>
    <w:basedOn w:val="DefaultParagraphFont"/>
    <w:link w:val="Heading1"/>
    <w:uiPriority w:val="9"/>
    <w:rsid w:val="007629B9"/>
    <w:rPr>
      <w:rFonts w:ascii="Times New Roman" w:eastAsia="Times New Roman" w:hAnsi="Times New Roman" w:cs="Times New Roman"/>
      <w:b/>
      <w:bCs/>
      <w:kern w:val="36"/>
      <w:sz w:val="48"/>
      <w:szCs w:val="48"/>
      <w:lang w:eastAsia="en-GB"/>
    </w:rPr>
  </w:style>
  <w:style w:type="paragraph" w:customStyle="1" w:styleId="small">
    <w:name w:val="small"/>
    <w:basedOn w:val="Normal"/>
    <w:rsid w:val="007629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629B9"/>
  </w:style>
  <w:style w:type="paragraph" w:styleId="NormalWeb">
    <w:name w:val="Normal (Web)"/>
    <w:basedOn w:val="Normal"/>
    <w:uiPriority w:val="99"/>
    <w:semiHidden/>
    <w:unhideWhenUsed/>
    <w:rsid w:val="007629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y">
    <w:name w:val="texty"/>
    <w:basedOn w:val="Normal"/>
    <w:rsid w:val="007629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29B9"/>
    <w:rPr>
      <w:b/>
      <w:bCs/>
    </w:rPr>
  </w:style>
  <w:style w:type="paragraph" w:customStyle="1" w:styleId="searchthissite">
    <w:name w:val="searchthissite"/>
    <w:basedOn w:val="Normal"/>
    <w:rsid w:val="007629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7629B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629B9"/>
    <w:rPr>
      <w:rFonts w:ascii="Arial" w:eastAsia="Times New Roman" w:hAnsi="Arial" w:cs="Arial"/>
      <w:vanish/>
      <w:sz w:val="16"/>
      <w:szCs w:val="16"/>
      <w:lang w:eastAsia="en-GB"/>
    </w:rPr>
  </w:style>
  <w:style w:type="character" w:customStyle="1" w:styleId="googletext">
    <w:name w:val="googletext"/>
    <w:basedOn w:val="DefaultParagraphFont"/>
    <w:rsid w:val="007629B9"/>
  </w:style>
  <w:style w:type="character" w:customStyle="1" w:styleId="googleblue">
    <w:name w:val="googleblue"/>
    <w:basedOn w:val="DefaultParagraphFont"/>
    <w:rsid w:val="007629B9"/>
  </w:style>
  <w:style w:type="character" w:customStyle="1" w:styleId="googlered">
    <w:name w:val="googlered"/>
    <w:basedOn w:val="DefaultParagraphFont"/>
    <w:rsid w:val="007629B9"/>
  </w:style>
  <w:style w:type="character" w:customStyle="1" w:styleId="googleyellow">
    <w:name w:val="googleyellow"/>
    <w:basedOn w:val="DefaultParagraphFont"/>
    <w:rsid w:val="007629B9"/>
  </w:style>
  <w:style w:type="character" w:customStyle="1" w:styleId="googlegreen">
    <w:name w:val="googlegreen"/>
    <w:basedOn w:val="DefaultParagraphFont"/>
    <w:rsid w:val="007629B9"/>
  </w:style>
  <w:style w:type="paragraph" w:styleId="z-BottomofForm">
    <w:name w:val="HTML Bottom of Form"/>
    <w:basedOn w:val="Normal"/>
    <w:next w:val="Normal"/>
    <w:link w:val="z-BottomofFormChar"/>
    <w:hidden/>
    <w:uiPriority w:val="99"/>
    <w:semiHidden/>
    <w:unhideWhenUsed/>
    <w:rsid w:val="007629B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629B9"/>
    <w:rPr>
      <w:rFonts w:ascii="Arial" w:eastAsia="Times New Roman" w:hAnsi="Arial" w:cs="Arial"/>
      <w:vanish/>
      <w:sz w:val="16"/>
      <w:szCs w:val="16"/>
      <w:lang w:eastAsia="en-GB"/>
    </w:rPr>
  </w:style>
  <w:style w:type="paragraph" w:customStyle="1" w:styleId="Footer1">
    <w:name w:val="Footer1"/>
    <w:basedOn w:val="Normal"/>
    <w:rsid w:val="007629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Acronym">
    <w:name w:val="HTML Acronym"/>
    <w:basedOn w:val="DefaultParagraphFont"/>
    <w:uiPriority w:val="99"/>
    <w:semiHidden/>
    <w:unhideWhenUsed/>
    <w:rsid w:val="007629B9"/>
  </w:style>
  <w:style w:type="paragraph" w:styleId="BalloonText">
    <w:name w:val="Balloon Text"/>
    <w:basedOn w:val="Normal"/>
    <w:link w:val="BalloonTextChar"/>
    <w:uiPriority w:val="99"/>
    <w:semiHidden/>
    <w:unhideWhenUsed/>
    <w:rsid w:val="00762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9B9"/>
    <w:rPr>
      <w:rFonts w:ascii="Tahoma" w:hAnsi="Tahoma" w:cs="Tahoma"/>
      <w:sz w:val="16"/>
      <w:szCs w:val="16"/>
    </w:rPr>
  </w:style>
  <w:style w:type="paragraph" w:styleId="Header">
    <w:name w:val="header"/>
    <w:basedOn w:val="Normal"/>
    <w:link w:val="HeaderChar"/>
    <w:uiPriority w:val="99"/>
    <w:unhideWhenUsed/>
    <w:rsid w:val="004162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16228"/>
  </w:style>
  <w:style w:type="paragraph" w:styleId="Footer">
    <w:name w:val="footer"/>
    <w:basedOn w:val="Normal"/>
    <w:link w:val="FooterChar"/>
    <w:uiPriority w:val="99"/>
    <w:unhideWhenUsed/>
    <w:rsid w:val="004162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4162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29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29B9"/>
    <w:rPr>
      <w:color w:val="0000FF"/>
      <w:u w:val="single"/>
    </w:rPr>
  </w:style>
  <w:style w:type="character" w:customStyle="1" w:styleId="Heading1Char">
    <w:name w:val="Heading 1 Char"/>
    <w:basedOn w:val="DefaultParagraphFont"/>
    <w:link w:val="Heading1"/>
    <w:uiPriority w:val="9"/>
    <w:rsid w:val="007629B9"/>
    <w:rPr>
      <w:rFonts w:ascii="Times New Roman" w:eastAsia="Times New Roman" w:hAnsi="Times New Roman" w:cs="Times New Roman"/>
      <w:b/>
      <w:bCs/>
      <w:kern w:val="36"/>
      <w:sz w:val="48"/>
      <w:szCs w:val="48"/>
      <w:lang w:eastAsia="en-GB"/>
    </w:rPr>
  </w:style>
  <w:style w:type="paragraph" w:customStyle="1" w:styleId="small">
    <w:name w:val="small"/>
    <w:basedOn w:val="Normal"/>
    <w:rsid w:val="007629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629B9"/>
  </w:style>
  <w:style w:type="paragraph" w:styleId="NormalWeb">
    <w:name w:val="Normal (Web)"/>
    <w:basedOn w:val="Normal"/>
    <w:uiPriority w:val="99"/>
    <w:semiHidden/>
    <w:unhideWhenUsed/>
    <w:rsid w:val="007629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y">
    <w:name w:val="texty"/>
    <w:basedOn w:val="Normal"/>
    <w:rsid w:val="007629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29B9"/>
    <w:rPr>
      <w:b/>
      <w:bCs/>
    </w:rPr>
  </w:style>
  <w:style w:type="paragraph" w:customStyle="1" w:styleId="searchthissite">
    <w:name w:val="searchthissite"/>
    <w:basedOn w:val="Normal"/>
    <w:rsid w:val="007629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7629B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629B9"/>
    <w:rPr>
      <w:rFonts w:ascii="Arial" w:eastAsia="Times New Roman" w:hAnsi="Arial" w:cs="Arial"/>
      <w:vanish/>
      <w:sz w:val="16"/>
      <w:szCs w:val="16"/>
      <w:lang w:eastAsia="en-GB"/>
    </w:rPr>
  </w:style>
  <w:style w:type="character" w:customStyle="1" w:styleId="googletext">
    <w:name w:val="googletext"/>
    <w:basedOn w:val="DefaultParagraphFont"/>
    <w:rsid w:val="007629B9"/>
  </w:style>
  <w:style w:type="character" w:customStyle="1" w:styleId="googleblue">
    <w:name w:val="googleblue"/>
    <w:basedOn w:val="DefaultParagraphFont"/>
    <w:rsid w:val="007629B9"/>
  </w:style>
  <w:style w:type="character" w:customStyle="1" w:styleId="googlered">
    <w:name w:val="googlered"/>
    <w:basedOn w:val="DefaultParagraphFont"/>
    <w:rsid w:val="007629B9"/>
  </w:style>
  <w:style w:type="character" w:customStyle="1" w:styleId="googleyellow">
    <w:name w:val="googleyellow"/>
    <w:basedOn w:val="DefaultParagraphFont"/>
    <w:rsid w:val="007629B9"/>
  </w:style>
  <w:style w:type="character" w:customStyle="1" w:styleId="googlegreen">
    <w:name w:val="googlegreen"/>
    <w:basedOn w:val="DefaultParagraphFont"/>
    <w:rsid w:val="007629B9"/>
  </w:style>
  <w:style w:type="paragraph" w:styleId="z-BottomofForm">
    <w:name w:val="HTML Bottom of Form"/>
    <w:basedOn w:val="Normal"/>
    <w:next w:val="Normal"/>
    <w:link w:val="z-BottomofFormChar"/>
    <w:hidden/>
    <w:uiPriority w:val="99"/>
    <w:semiHidden/>
    <w:unhideWhenUsed/>
    <w:rsid w:val="007629B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629B9"/>
    <w:rPr>
      <w:rFonts w:ascii="Arial" w:eastAsia="Times New Roman" w:hAnsi="Arial" w:cs="Arial"/>
      <w:vanish/>
      <w:sz w:val="16"/>
      <w:szCs w:val="16"/>
      <w:lang w:eastAsia="en-GB"/>
    </w:rPr>
  </w:style>
  <w:style w:type="paragraph" w:customStyle="1" w:styleId="Footer1">
    <w:name w:val="Footer1"/>
    <w:basedOn w:val="Normal"/>
    <w:rsid w:val="007629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Acronym">
    <w:name w:val="HTML Acronym"/>
    <w:basedOn w:val="DefaultParagraphFont"/>
    <w:uiPriority w:val="99"/>
    <w:semiHidden/>
    <w:unhideWhenUsed/>
    <w:rsid w:val="007629B9"/>
  </w:style>
  <w:style w:type="paragraph" w:styleId="BalloonText">
    <w:name w:val="Balloon Text"/>
    <w:basedOn w:val="Normal"/>
    <w:link w:val="BalloonTextChar"/>
    <w:uiPriority w:val="99"/>
    <w:semiHidden/>
    <w:unhideWhenUsed/>
    <w:rsid w:val="00762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9B9"/>
    <w:rPr>
      <w:rFonts w:ascii="Tahoma" w:hAnsi="Tahoma" w:cs="Tahoma"/>
      <w:sz w:val="16"/>
      <w:szCs w:val="16"/>
    </w:rPr>
  </w:style>
  <w:style w:type="paragraph" w:styleId="Header">
    <w:name w:val="header"/>
    <w:basedOn w:val="Normal"/>
    <w:link w:val="HeaderChar"/>
    <w:uiPriority w:val="99"/>
    <w:unhideWhenUsed/>
    <w:rsid w:val="004162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16228"/>
  </w:style>
  <w:style w:type="paragraph" w:styleId="Footer">
    <w:name w:val="footer"/>
    <w:basedOn w:val="Normal"/>
    <w:link w:val="FooterChar"/>
    <w:uiPriority w:val="99"/>
    <w:unhideWhenUsed/>
    <w:rsid w:val="004162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41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837511">
      <w:bodyDiv w:val="1"/>
      <w:marLeft w:val="0"/>
      <w:marRight w:val="0"/>
      <w:marTop w:val="0"/>
      <w:marBottom w:val="0"/>
      <w:divBdr>
        <w:top w:val="none" w:sz="0" w:space="0" w:color="auto"/>
        <w:left w:val="none" w:sz="0" w:space="0" w:color="auto"/>
        <w:bottom w:val="none" w:sz="0" w:space="0" w:color="auto"/>
        <w:right w:val="none" w:sz="0" w:space="0" w:color="auto"/>
      </w:divBdr>
      <w:divsChild>
        <w:div w:id="1038357824">
          <w:marLeft w:val="0"/>
          <w:marRight w:val="0"/>
          <w:marTop w:val="0"/>
          <w:marBottom w:val="150"/>
          <w:divBdr>
            <w:top w:val="none" w:sz="0" w:space="0" w:color="auto"/>
            <w:left w:val="none" w:sz="0" w:space="0" w:color="auto"/>
            <w:bottom w:val="none" w:sz="0" w:space="0" w:color="auto"/>
            <w:right w:val="none" w:sz="0" w:space="0" w:color="auto"/>
          </w:divBdr>
        </w:div>
        <w:div w:id="1407150035">
          <w:marLeft w:val="0"/>
          <w:marRight w:val="0"/>
          <w:marTop w:val="0"/>
          <w:marBottom w:val="0"/>
          <w:divBdr>
            <w:top w:val="none" w:sz="0" w:space="0" w:color="auto"/>
            <w:left w:val="none" w:sz="0" w:space="0" w:color="auto"/>
            <w:bottom w:val="none" w:sz="0" w:space="0" w:color="auto"/>
            <w:right w:val="none" w:sz="0" w:space="0" w:color="auto"/>
          </w:divBdr>
        </w:div>
        <w:div w:id="720981562">
          <w:marLeft w:val="0"/>
          <w:marRight w:val="0"/>
          <w:marTop w:val="0"/>
          <w:marBottom w:val="0"/>
          <w:divBdr>
            <w:top w:val="none" w:sz="0" w:space="0" w:color="auto"/>
            <w:left w:val="none" w:sz="0" w:space="0" w:color="auto"/>
            <w:bottom w:val="none" w:sz="0" w:space="0" w:color="auto"/>
            <w:right w:val="none" w:sz="0" w:space="0" w:color="auto"/>
          </w:divBdr>
        </w:div>
        <w:div w:id="922102056">
          <w:marLeft w:val="0"/>
          <w:marRight w:val="0"/>
          <w:marTop w:val="0"/>
          <w:marBottom w:val="0"/>
          <w:divBdr>
            <w:top w:val="none" w:sz="0" w:space="0" w:color="auto"/>
            <w:left w:val="none" w:sz="0" w:space="0" w:color="auto"/>
            <w:bottom w:val="none" w:sz="0" w:space="0" w:color="auto"/>
            <w:right w:val="none" w:sz="0" w:space="0" w:color="auto"/>
          </w:divBdr>
        </w:div>
        <w:div w:id="2022899730">
          <w:marLeft w:val="2970"/>
          <w:marRight w:val="150"/>
          <w:marTop w:val="750"/>
          <w:marBottom w:val="150"/>
          <w:divBdr>
            <w:top w:val="none" w:sz="0" w:space="0" w:color="auto"/>
            <w:left w:val="none" w:sz="0" w:space="0" w:color="auto"/>
            <w:bottom w:val="none" w:sz="0" w:space="0" w:color="auto"/>
            <w:right w:val="none" w:sz="0" w:space="0" w:color="auto"/>
          </w:divBdr>
          <w:divsChild>
            <w:div w:id="2097748490">
              <w:marLeft w:val="0"/>
              <w:marRight w:val="0"/>
              <w:marTop w:val="150"/>
              <w:marBottom w:val="0"/>
              <w:divBdr>
                <w:top w:val="dashed" w:sz="6" w:space="2" w:color="CCCCCC"/>
                <w:left w:val="dashed" w:sz="6" w:space="2" w:color="CCCCCC"/>
                <w:bottom w:val="dashed" w:sz="6" w:space="2" w:color="CCCCCC"/>
                <w:right w:val="dashed" w:sz="6" w:space="2" w:color="CCCCCC"/>
              </w:divBdr>
            </w:div>
            <w:div w:id="2038583915">
              <w:marLeft w:val="0"/>
              <w:marRight w:val="0"/>
              <w:marTop w:val="0"/>
              <w:marBottom w:val="0"/>
              <w:divBdr>
                <w:top w:val="none" w:sz="0" w:space="0" w:color="auto"/>
                <w:left w:val="none" w:sz="0" w:space="0" w:color="auto"/>
                <w:bottom w:val="none" w:sz="0" w:space="0" w:color="auto"/>
                <w:right w:val="none" w:sz="0" w:space="0" w:color="auto"/>
              </w:divBdr>
            </w:div>
            <w:div w:id="1891258962">
              <w:marLeft w:val="0"/>
              <w:marRight w:val="0"/>
              <w:marTop w:val="150"/>
              <w:marBottom w:val="0"/>
              <w:divBdr>
                <w:top w:val="dashed" w:sz="6" w:space="2" w:color="CCCCCC"/>
                <w:left w:val="dashed" w:sz="6" w:space="2" w:color="CCCCCC"/>
                <w:bottom w:val="dashed" w:sz="6" w:space="2" w:color="CCCCCC"/>
                <w:right w:val="dashed" w:sz="6" w:space="2" w:color="CCCCCC"/>
              </w:divBdr>
            </w:div>
            <w:div w:id="825786325">
              <w:marLeft w:val="0"/>
              <w:marRight w:val="0"/>
              <w:marTop w:val="150"/>
              <w:marBottom w:val="0"/>
              <w:divBdr>
                <w:top w:val="dashed" w:sz="6" w:space="2" w:color="CCCCCC"/>
                <w:left w:val="dashed" w:sz="6" w:space="2" w:color="CCCCCC"/>
                <w:bottom w:val="dashed" w:sz="6" w:space="2" w:color="CCCCCC"/>
                <w:right w:val="dashed" w:sz="6" w:space="2" w:color="CCCCCC"/>
              </w:divBdr>
            </w:div>
            <w:div w:id="802816318">
              <w:marLeft w:val="0"/>
              <w:marRight w:val="0"/>
              <w:marTop w:val="150"/>
              <w:marBottom w:val="0"/>
              <w:divBdr>
                <w:top w:val="dashed" w:sz="6" w:space="2" w:color="CCCCCC"/>
                <w:left w:val="dashed" w:sz="6" w:space="2" w:color="CCCCCC"/>
                <w:bottom w:val="dashed" w:sz="6" w:space="2" w:color="CCCCCC"/>
                <w:right w:val="dashed" w:sz="6" w:space="2" w:color="CCCCCC"/>
              </w:divBdr>
            </w:div>
            <w:div w:id="491027968">
              <w:marLeft w:val="0"/>
              <w:marRight w:val="0"/>
              <w:marTop w:val="150"/>
              <w:marBottom w:val="0"/>
              <w:divBdr>
                <w:top w:val="dashed" w:sz="6" w:space="2" w:color="CCCCCC"/>
                <w:left w:val="dashed" w:sz="6" w:space="2" w:color="CCCCCC"/>
                <w:bottom w:val="dashed" w:sz="6" w:space="2" w:color="CCCCCC"/>
                <w:right w:val="dashed" w:sz="6" w:space="2" w:color="CCCCCC"/>
              </w:divBdr>
            </w:div>
          </w:divsChild>
        </w:div>
        <w:div w:id="963582940">
          <w:marLeft w:val="0"/>
          <w:marRight w:val="0"/>
          <w:marTop w:val="0"/>
          <w:marBottom w:val="0"/>
          <w:divBdr>
            <w:top w:val="dashed" w:sz="6" w:space="2" w:color="666666"/>
            <w:left w:val="dashed" w:sz="6" w:space="2" w:color="666666"/>
            <w:bottom w:val="dashed" w:sz="6" w:space="2" w:color="666666"/>
            <w:right w:val="dashed" w:sz="6" w:space="2" w:color="666666"/>
          </w:divBdr>
        </w:div>
        <w:div w:id="1407000045">
          <w:marLeft w:val="0"/>
          <w:marRight w:val="0"/>
          <w:marTop w:val="0"/>
          <w:marBottom w:val="150"/>
          <w:divBdr>
            <w:top w:val="dashed" w:sz="6" w:space="2" w:color="999999"/>
            <w:left w:val="dashed" w:sz="6" w:space="2" w:color="999999"/>
            <w:bottom w:val="dashed" w:sz="6" w:space="2" w:color="999999"/>
            <w:right w:val="dashed" w:sz="6" w:space="2" w:color="999999"/>
          </w:divBdr>
        </w:div>
      </w:divsChild>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image" Target="media/image9.gif"/><Relationship Id="rId21" Type="http://schemas.openxmlformats.org/officeDocument/2006/relationships/hyperlink" Target="http://www.ukbms.org/using.htm" TargetMode="External"/><Relationship Id="rId22" Type="http://schemas.openxmlformats.org/officeDocument/2006/relationships/image" Target="media/image10.gif"/><Relationship Id="rId23" Type="http://schemas.openxmlformats.org/officeDocument/2006/relationships/hyperlink" Target="http://www.ukbms.org/links.htm" TargetMode="External"/><Relationship Id="rId24" Type="http://schemas.openxmlformats.org/officeDocument/2006/relationships/image" Target="media/image11.gif"/><Relationship Id="rId25" Type="http://schemas.openxmlformats.org/officeDocument/2006/relationships/hyperlink" Target="http://www.ukbms.org/contact.htm" TargetMode="External"/><Relationship Id="rId26" Type="http://schemas.openxmlformats.org/officeDocument/2006/relationships/image" Target="media/image12.gif"/><Relationship Id="rId27" Type="http://schemas.openxmlformats.org/officeDocument/2006/relationships/image" Target="media/image13.gif"/><Relationship Id="rId28" Type="http://schemas.openxmlformats.org/officeDocument/2006/relationships/image" Target="media/image14.gif"/><Relationship Id="rId29" Type="http://schemas.openxmlformats.org/officeDocument/2006/relationships/image" Target="media/image15.gif"/><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16.gif"/><Relationship Id="rId31" Type="http://schemas.openxmlformats.org/officeDocument/2006/relationships/image" Target="media/image17.gif"/><Relationship Id="rId32" Type="http://schemas.openxmlformats.org/officeDocument/2006/relationships/image" Target="media/image18.gif"/><Relationship Id="rId9" Type="http://schemas.openxmlformats.org/officeDocument/2006/relationships/image" Target="media/image2.gif"/><Relationship Id="rId6" Type="http://schemas.openxmlformats.org/officeDocument/2006/relationships/endnotes" Target="endnotes.xml"/><Relationship Id="rId7" Type="http://schemas.openxmlformats.org/officeDocument/2006/relationships/hyperlink" Target="http://www.ukbms.org/Methods.aspx" TargetMode="External"/><Relationship Id="rId8" Type="http://schemas.openxmlformats.org/officeDocument/2006/relationships/image" Target="media/image1.jpeg"/><Relationship Id="rId33" Type="http://schemas.openxmlformats.org/officeDocument/2006/relationships/image" Target="media/image19.gif"/><Relationship Id="rId34" Type="http://schemas.openxmlformats.org/officeDocument/2006/relationships/image" Target="media/image20.gif"/><Relationship Id="rId35" Type="http://schemas.openxmlformats.org/officeDocument/2006/relationships/hyperlink" Target="http://www.ukbms.org/default.htm" TargetMode="External"/><Relationship Id="rId36" Type="http://schemas.openxmlformats.org/officeDocument/2006/relationships/hyperlink" Target="http://www.ceh.ac.uk/" TargetMode="External"/><Relationship Id="rId10" Type="http://schemas.openxmlformats.org/officeDocument/2006/relationships/image" Target="media/image3.gif"/><Relationship Id="rId11" Type="http://schemas.openxmlformats.org/officeDocument/2006/relationships/hyperlink" Target="http://www.ukbms.org/default.htm" TargetMode="External"/><Relationship Id="rId12" Type="http://schemas.openxmlformats.org/officeDocument/2006/relationships/image" Target="media/image4.gif"/><Relationship Id="rId13" Type="http://schemas.openxmlformats.org/officeDocument/2006/relationships/image" Target="media/image5.gif"/><Relationship Id="rId14" Type="http://schemas.openxmlformats.org/officeDocument/2006/relationships/hyperlink" Target="http://www.ukbms.org/about.htm" TargetMode="External"/><Relationship Id="rId15" Type="http://schemas.openxmlformats.org/officeDocument/2006/relationships/image" Target="media/image6.gif"/><Relationship Id="rId16" Type="http://schemas.openxmlformats.org/officeDocument/2006/relationships/image" Target="media/image7.gif"/><Relationship Id="rId17" Type="http://schemas.openxmlformats.org/officeDocument/2006/relationships/hyperlink" Target="http://www.ukbms.org/methods.htm" TargetMode="External"/><Relationship Id="rId18" Type="http://schemas.openxmlformats.org/officeDocument/2006/relationships/image" Target="media/image8.gif"/><Relationship Id="rId19" Type="http://schemas.openxmlformats.org/officeDocument/2006/relationships/hyperlink" Target="http://www.ukbms.org/obtaining.htm" TargetMode="External"/><Relationship Id="rId37" Type="http://schemas.openxmlformats.org/officeDocument/2006/relationships/image" Target="media/image21.gif"/><Relationship Id="rId38" Type="http://schemas.openxmlformats.org/officeDocument/2006/relationships/hyperlink" Target="http://www.butterfly-conservation.org/" TargetMode="External"/><Relationship Id="rId39" Type="http://schemas.openxmlformats.org/officeDocument/2006/relationships/image" Target="media/image22.gif"/><Relationship Id="rId40" Type="http://schemas.openxmlformats.org/officeDocument/2006/relationships/hyperlink" Target="http://www.defra.gov.uk/" TargetMode="External"/><Relationship Id="rId41" Type="http://schemas.openxmlformats.org/officeDocument/2006/relationships/image" Target="media/image23.gif"/><Relationship Id="rId42" Type="http://schemas.openxmlformats.org/officeDocument/2006/relationships/hyperlink" Target="http://www.jncc.gov.uk/" TargetMode="External"/><Relationship Id="rId43" Type="http://schemas.openxmlformats.org/officeDocument/2006/relationships/image" Target="media/image24.jpeg"/><Relationship Id="rId44" Type="http://schemas.openxmlformats.org/officeDocument/2006/relationships/hyperlink" Target="http://www.brc.ac.uk/" TargetMode="External"/><Relationship Id="rId4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442</Words>
  <Characters>2525</Characters>
  <Application>Microsoft Macintosh Word</Application>
  <DocSecurity>0</DocSecurity>
  <Lines>21</Lines>
  <Paragraphs>5</Paragraphs>
  <ScaleCrop>false</ScaleCrop>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Yair</dc:creator>
  <cp:lastModifiedBy>tc403</cp:lastModifiedBy>
  <cp:revision>5</cp:revision>
  <cp:lastPrinted>2012-06-28T07:31:00Z</cp:lastPrinted>
  <dcterms:created xsi:type="dcterms:W3CDTF">2012-05-28T18:46:00Z</dcterms:created>
  <dcterms:modified xsi:type="dcterms:W3CDTF">2012-07-04T13:36:00Z</dcterms:modified>
</cp:coreProperties>
</file>