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F1A" w:rsidRPr="00DB3F1A" w:rsidRDefault="00DB3F1A" w:rsidP="00DB3F1A">
      <w:pPr>
        <w:ind w:left="-567" w:right="-909"/>
        <w:jc w:val="center"/>
        <w:rPr>
          <w:rFonts w:cs="Times New Roman"/>
          <w:sz w:val="20"/>
          <w:szCs w:val="20"/>
          <w:lang w:val="en-GB"/>
        </w:rPr>
      </w:pPr>
      <w:r w:rsidRPr="00DB3F1A">
        <w:rPr>
          <w:rFonts w:cs="Times New Roman"/>
          <w:b/>
          <w:color w:val="365F91"/>
          <w:sz w:val="20"/>
          <w:lang w:val="en-GB"/>
        </w:rPr>
        <w:t>GeoGebra STEM Exploration - an intensive summer project at Cambridge University</w:t>
      </w:r>
    </w:p>
    <w:p w:rsidR="00DB3F1A" w:rsidRPr="00DB3F1A" w:rsidRDefault="00DB3F1A" w:rsidP="0002611E">
      <w:pPr>
        <w:spacing w:beforeLines="1" w:afterLines="1"/>
        <w:jc w:val="center"/>
        <w:rPr>
          <w:rFonts w:cs="Times New Roman"/>
          <w:color w:val="444499"/>
          <w:sz w:val="20"/>
          <w:szCs w:val="20"/>
          <w:lang w:val="en-GB"/>
        </w:rPr>
      </w:pPr>
      <w:r w:rsidRPr="00DB3F1A">
        <w:rPr>
          <w:rFonts w:cs="Times New Roman"/>
          <w:color w:val="333333"/>
          <w:sz w:val="20"/>
          <w:lang w:val="en-GB"/>
        </w:rPr>
        <w:t>Input your inspiration and perspiration to enhance STEM learning</w:t>
      </w:r>
    </w:p>
    <w:p w:rsidR="00DB3F1A" w:rsidRDefault="00DB3F1A" w:rsidP="0002611E">
      <w:pPr>
        <w:spacing w:beforeLines="1" w:afterLines="1"/>
        <w:jc w:val="both"/>
        <w:rPr>
          <w:rFonts w:cs="Times New Roman"/>
          <w:color w:val="909090"/>
          <w:sz w:val="20"/>
          <w:szCs w:val="27"/>
          <w:lang w:val="en-GB"/>
        </w:rPr>
      </w:pPr>
    </w:p>
    <w:p w:rsidR="00DB3F1A" w:rsidRPr="00DB3F1A" w:rsidRDefault="00DB3F1A" w:rsidP="0002611E">
      <w:pPr>
        <w:spacing w:beforeLines="1" w:afterLines="1"/>
        <w:jc w:val="both"/>
        <w:rPr>
          <w:rFonts w:cs="Times New Roman"/>
          <w:sz w:val="20"/>
          <w:szCs w:val="20"/>
          <w:lang w:val="en-GB"/>
        </w:rPr>
      </w:pPr>
      <w:r w:rsidRPr="00DB3F1A">
        <w:rPr>
          <w:rFonts w:cs="Times New Roman"/>
          <w:color w:val="909090"/>
          <w:sz w:val="20"/>
          <w:szCs w:val="27"/>
          <w:lang w:val="en-GB"/>
        </w:rPr>
        <w:t>1 Background</w:t>
      </w:r>
      <w:r w:rsidRPr="00DB3F1A">
        <w:rPr>
          <w:rFonts w:cs="Times New Roman"/>
          <w:color w:val="404040"/>
          <w:sz w:val="20"/>
          <w:lang w:val="en-GB"/>
        </w:rPr>
        <w:t xml:space="preserve"> </w:t>
      </w:r>
    </w:p>
    <w:p w:rsidR="002D5C17" w:rsidRDefault="002D5C17" w:rsidP="0002611E">
      <w:pPr>
        <w:spacing w:beforeLines="1" w:afterLines="1"/>
        <w:jc w:val="both"/>
        <w:rPr>
          <w:rFonts w:cs="Times New Roman"/>
          <w:color w:val="333333"/>
          <w:sz w:val="20"/>
          <w:lang w:val="en-GB"/>
        </w:rPr>
      </w:pPr>
    </w:p>
    <w:p w:rsidR="002D5C17" w:rsidRDefault="00DB3F1A" w:rsidP="0002611E">
      <w:pPr>
        <w:spacing w:beforeLines="1" w:afterLines="1"/>
        <w:jc w:val="both"/>
        <w:rPr>
          <w:rFonts w:ascii="Cambria" w:hAnsi="Cambria" w:cs="Cambria"/>
          <w:sz w:val="20"/>
          <w:szCs w:val="36"/>
        </w:rPr>
      </w:pPr>
      <w:r w:rsidRPr="00DB3F1A">
        <w:rPr>
          <w:rFonts w:cs="Times New Roman"/>
          <w:color w:val="333333"/>
          <w:sz w:val="20"/>
          <w:lang w:val="en-GB"/>
        </w:rPr>
        <w:t xml:space="preserve">GeoGebra is </w:t>
      </w:r>
      <w:r w:rsidR="002024B9">
        <w:rPr>
          <w:rFonts w:cs="Times New Roman"/>
          <w:color w:val="333333"/>
          <w:sz w:val="20"/>
          <w:lang w:val="en-GB"/>
        </w:rPr>
        <w:t xml:space="preserve">a </w:t>
      </w:r>
      <w:r w:rsidRPr="00DB3F1A">
        <w:rPr>
          <w:rFonts w:cs="Times New Roman"/>
          <w:color w:val="333333"/>
          <w:sz w:val="20"/>
          <w:lang w:val="en-GB"/>
        </w:rPr>
        <w:t xml:space="preserve">mathematics software </w:t>
      </w:r>
      <w:r>
        <w:rPr>
          <w:rFonts w:cs="Times New Roman"/>
          <w:color w:val="333333"/>
          <w:sz w:val="20"/>
          <w:lang w:val="en-GB"/>
        </w:rPr>
        <w:t xml:space="preserve">and community of users </w:t>
      </w:r>
      <w:r w:rsidRPr="00DB3F1A">
        <w:rPr>
          <w:rFonts w:cs="Times New Roman"/>
          <w:color w:val="333333"/>
          <w:sz w:val="20"/>
          <w:lang w:val="en-GB"/>
        </w:rPr>
        <w:t xml:space="preserve">that is going viral globally. </w:t>
      </w:r>
      <w:r w:rsidR="004B0862">
        <w:rPr>
          <w:rFonts w:cs="Times New Roman"/>
          <w:color w:val="333333"/>
          <w:sz w:val="20"/>
          <w:lang w:val="en-GB"/>
        </w:rPr>
        <w:t>See (</w:t>
      </w:r>
      <w:hyperlink r:id="rId5" w:history="1">
        <w:r w:rsidR="004B0862" w:rsidRPr="001978D8">
          <w:rPr>
            <w:rStyle w:val="Hyperlink"/>
            <w:rFonts w:cs="Times New Roman"/>
            <w:sz w:val="20"/>
            <w:lang w:val="en-GB"/>
          </w:rPr>
          <w:t>http://geogebra.org/cms/</w:t>
        </w:r>
      </w:hyperlink>
      <w:r w:rsidR="004B0862">
        <w:rPr>
          <w:rFonts w:cs="Times New Roman"/>
          <w:color w:val="333333"/>
          <w:sz w:val="20"/>
          <w:lang w:val="en-GB"/>
        </w:rPr>
        <w:t xml:space="preserve">) </w:t>
      </w:r>
      <w:proofErr w:type="gramStart"/>
      <w:r w:rsidRPr="00DB3F1A">
        <w:rPr>
          <w:rFonts w:ascii="Cambria" w:hAnsi="Cambria" w:cs="Cambria"/>
          <w:sz w:val="20"/>
          <w:szCs w:val="36"/>
        </w:rPr>
        <w:t>It</w:t>
      </w:r>
      <w:proofErr w:type="gramEnd"/>
      <w:r w:rsidR="002024B9">
        <w:rPr>
          <w:rFonts w:ascii="Cambria" w:hAnsi="Cambria" w:cs="Cambria"/>
          <w:sz w:val="20"/>
          <w:szCs w:val="36"/>
        </w:rPr>
        <w:t xml:space="preserve"> has many similarities to</w:t>
      </w:r>
      <w:r w:rsidRPr="00DB3F1A">
        <w:rPr>
          <w:rFonts w:ascii="Cambria" w:hAnsi="Cambria" w:cs="Cambria"/>
          <w:sz w:val="20"/>
          <w:szCs w:val="36"/>
        </w:rPr>
        <w:t xml:space="preserve"> Excel, is free and highly interactive yet remains a ch</w:t>
      </w:r>
      <w:r>
        <w:rPr>
          <w:rFonts w:ascii="Cambria" w:hAnsi="Cambria" w:cs="Cambria"/>
          <w:sz w:val="20"/>
          <w:szCs w:val="36"/>
        </w:rPr>
        <w:t>allenge for many to get started</w:t>
      </w:r>
      <w:r w:rsidRPr="00DB3F1A">
        <w:rPr>
          <w:rFonts w:ascii="Cambria" w:hAnsi="Cambria" w:cs="Cambria"/>
          <w:sz w:val="20"/>
          <w:szCs w:val="36"/>
        </w:rPr>
        <w:t>.</w:t>
      </w:r>
      <w:r>
        <w:rPr>
          <w:rFonts w:ascii="Cambria" w:hAnsi="Cambria" w:cs="Cambria"/>
          <w:sz w:val="20"/>
          <w:szCs w:val="36"/>
        </w:rPr>
        <w:t xml:space="preserve"> </w:t>
      </w:r>
    </w:p>
    <w:p w:rsidR="002D5C17" w:rsidRDefault="002D5C17" w:rsidP="0002611E">
      <w:pPr>
        <w:spacing w:beforeLines="1" w:afterLines="1"/>
        <w:jc w:val="both"/>
        <w:rPr>
          <w:rFonts w:ascii="Cambria" w:hAnsi="Cambria" w:cs="Cambria"/>
          <w:sz w:val="20"/>
          <w:szCs w:val="36"/>
        </w:rPr>
      </w:pPr>
    </w:p>
    <w:p w:rsidR="00DB3F1A" w:rsidRPr="004B0862" w:rsidRDefault="002D5C17" w:rsidP="0002611E">
      <w:pPr>
        <w:spacing w:beforeLines="1" w:afterLines="1"/>
        <w:jc w:val="both"/>
        <w:rPr>
          <w:rFonts w:cs="Times New Roman"/>
          <w:color w:val="333333"/>
          <w:sz w:val="20"/>
          <w:lang w:val="en-GB"/>
        </w:rPr>
      </w:pPr>
      <w:r>
        <w:rPr>
          <w:rFonts w:cs="Times New Roman"/>
          <w:noProof/>
          <w:color w:val="333333"/>
          <w:sz w:val="20"/>
        </w:rPr>
        <w:drawing>
          <wp:anchor distT="0" distB="0" distL="114300" distR="114300" simplePos="0" relativeHeight="251661824" behindDoc="0" locked="0" layoutInCell="1" allowOverlap="1">
            <wp:simplePos x="0" y="0"/>
            <wp:positionH relativeFrom="column">
              <wp:align>right</wp:align>
            </wp:positionH>
            <wp:positionV relativeFrom="paragraph">
              <wp:posOffset>25400</wp:posOffset>
            </wp:positionV>
            <wp:extent cx="2421255" cy="1819910"/>
            <wp:effectExtent l="25400" t="0" r="0" b="0"/>
            <wp:wrapSquare wrapText="bothSides"/>
            <wp:docPr id="2" name="" descr="student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shot.jpg"/>
                    <pic:cNvPicPr/>
                  </pic:nvPicPr>
                  <pic:blipFill>
                    <a:blip r:embed="rId6"/>
                    <a:stretch>
                      <a:fillRect/>
                    </a:stretch>
                  </pic:blipFill>
                  <pic:spPr>
                    <a:xfrm>
                      <a:off x="0" y="0"/>
                      <a:ext cx="2421255" cy="1819910"/>
                    </a:xfrm>
                    <a:prstGeom prst="rect">
                      <a:avLst/>
                    </a:prstGeom>
                  </pic:spPr>
                </pic:pic>
              </a:graphicData>
            </a:graphic>
          </wp:anchor>
        </w:drawing>
      </w:r>
      <w:r w:rsidR="00DB3F1A">
        <w:rPr>
          <w:rFonts w:cs="Times New Roman"/>
          <w:color w:val="333333"/>
          <w:sz w:val="20"/>
          <w:lang w:val="en-GB"/>
        </w:rPr>
        <w:t xml:space="preserve">Nine male and female </w:t>
      </w:r>
      <w:r w:rsidR="00DB3F1A" w:rsidRPr="00DB3F1A">
        <w:rPr>
          <w:rFonts w:cs="Times New Roman"/>
          <w:color w:val="333333"/>
          <w:sz w:val="20"/>
          <w:lang w:val="en-GB"/>
        </w:rPr>
        <w:t>15-year-old male and female students were offered a unique opportunity to contribute to its deployment in the UK by developing</w:t>
      </w:r>
      <w:r w:rsidR="00DB3F1A" w:rsidRPr="00DB3F1A">
        <w:rPr>
          <w:rFonts w:cs="Times New Roman"/>
          <w:i/>
          <w:color w:val="333333"/>
          <w:sz w:val="20"/>
          <w:lang w:val="en-GB"/>
        </w:rPr>
        <w:t xml:space="preserve"> </w:t>
      </w:r>
      <w:r w:rsidR="00DB3F1A" w:rsidRPr="00DB3F1A">
        <w:rPr>
          <w:rFonts w:cs="Times New Roman"/>
          <w:b/>
          <w:i/>
          <w:color w:val="333333"/>
          <w:sz w:val="20"/>
          <w:lang w:val="en-GB"/>
        </w:rPr>
        <w:t>'real life' applications</w:t>
      </w:r>
      <w:r w:rsidR="00DB3F1A" w:rsidRPr="00DB3F1A">
        <w:rPr>
          <w:rFonts w:cs="Times New Roman"/>
          <w:color w:val="333333"/>
          <w:sz w:val="20"/>
          <w:lang w:val="en-GB"/>
        </w:rPr>
        <w:t xml:space="preserve"> </w:t>
      </w:r>
      <w:r w:rsidR="00DB3F1A">
        <w:rPr>
          <w:rFonts w:cs="Times New Roman"/>
          <w:color w:val="333333"/>
          <w:sz w:val="20"/>
          <w:lang w:val="en-GB"/>
        </w:rPr>
        <w:t xml:space="preserve">of their choice </w:t>
      </w:r>
      <w:r w:rsidR="00DB3F1A" w:rsidRPr="00DB3F1A">
        <w:rPr>
          <w:rFonts w:cs="Times New Roman"/>
          <w:color w:val="333333"/>
          <w:sz w:val="20"/>
          <w:lang w:val="en-GB"/>
        </w:rPr>
        <w:t xml:space="preserve">for use with a </w:t>
      </w:r>
      <w:r w:rsidR="00DB3F1A" w:rsidRPr="00DB3F1A">
        <w:rPr>
          <w:rFonts w:cs="Times New Roman"/>
          <w:b/>
          <w:i/>
          <w:color w:val="333333"/>
          <w:sz w:val="20"/>
          <w:lang w:val="en-GB"/>
        </w:rPr>
        <w:t>wide range of students and teachers</w:t>
      </w:r>
      <w:r w:rsidR="00DB3F1A" w:rsidRPr="00DB3F1A">
        <w:rPr>
          <w:rFonts w:cs="Times New Roman"/>
          <w:color w:val="333333"/>
          <w:sz w:val="20"/>
          <w:lang w:val="en-GB"/>
        </w:rPr>
        <w:t xml:space="preserve">. In addition to the technical challenge, all students were asked to demonstrate </w:t>
      </w:r>
      <w:r w:rsidR="00DB3F1A" w:rsidRPr="00DB3F1A">
        <w:rPr>
          <w:rFonts w:cs="Times New Roman"/>
          <w:b/>
          <w:i/>
          <w:color w:val="333333"/>
          <w:sz w:val="20"/>
          <w:lang w:val="en-GB"/>
        </w:rPr>
        <w:t>communication and collaboration skills</w:t>
      </w:r>
      <w:r w:rsidR="00DB3F1A" w:rsidRPr="00DB3F1A">
        <w:rPr>
          <w:rFonts w:cs="Times New Roman"/>
          <w:color w:val="333333"/>
          <w:sz w:val="20"/>
          <w:lang w:val="en-GB"/>
        </w:rPr>
        <w:t xml:space="preserve"> including team-working, face-to-face presentations and on-line. The resultant student projects suggested that the activity would be o</w:t>
      </w:r>
      <w:r w:rsidR="002024B9">
        <w:rPr>
          <w:rFonts w:cs="Times New Roman"/>
          <w:color w:val="333333"/>
          <w:sz w:val="20"/>
          <w:lang w:val="en-GB"/>
        </w:rPr>
        <w:t>f considerable benefit to other students</w:t>
      </w:r>
      <w:r w:rsidR="00DB3F1A" w:rsidRPr="00DB3F1A">
        <w:rPr>
          <w:rFonts w:cs="Times New Roman"/>
          <w:color w:val="333333"/>
          <w:sz w:val="20"/>
          <w:lang w:val="en-GB"/>
        </w:rPr>
        <w:t xml:space="preserve"> as a half-term extended STEM activity for 15-year-olds.</w:t>
      </w:r>
    </w:p>
    <w:p w:rsidR="00DB3F1A" w:rsidRDefault="00DB3F1A" w:rsidP="0002611E">
      <w:pPr>
        <w:spacing w:beforeLines="1" w:afterLines="1"/>
        <w:jc w:val="both"/>
        <w:rPr>
          <w:rFonts w:cs="Times New Roman"/>
          <w:color w:val="333333"/>
          <w:sz w:val="20"/>
          <w:lang w:val="en-GB"/>
        </w:rPr>
      </w:pPr>
    </w:p>
    <w:p w:rsidR="00DB3F1A" w:rsidRDefault="00DB3F1A" w:rsidP="0002611E">
      <w:pPr>
        <w:spacing w:beforeLines="1" w:afterLines="1"/>
        <w:jc w:val="both"/>
        <w:rPr>
          <w:rFonts w:cs="Times New Roman"/>
          <w:color w:val="333333"/>
          <w:sz w:val="20"/>
          <w:lang w:val="en-GB"/>
        </w:rPr>
      </w:pPr>
      <w:r w:rsidRPr="00DB3F1A">
        <w:rPr>
          <w:rFonts w:cs="Times New Roman"/>
          <w:color w:val="333333"/>
          <w:sz w:val="20"/>
          <w:lang w:val="en-GB"/>
        </w:rPr>
        <w:t xml:space="preserve">The activity consisted of 3 </w:t>
      </w:r>
      <w:r w:rsidR="001F64F3">
        <w:rPr>
          <w:rFonts w:cs="Times New Roman"/>
          <w:color w:val="333333"/>
          <w:sz w:val="20"/>
          <w:lang w:val="en-GB"/>
        </w:rPr>
        <w:t>half-day</w:t>
      </w:r>
      <w:r w:rsidRPr="00DB3F1A">
        <w:rPr>
          <w:rFonts w:cs="Times New Roman"/>
          <w:color w:val="333333"/>
          <w:sz w:val="20"/>
          <w:lang w:val="en-GB"/>
        </w:rPr>
        <w:t xml:space="preserve"> workshops interspersed with home-working and on-line collaboration.  Each workshop was part tutorial and help in GeoGebra, part development, presentation and feedback on their emerging work, and periodic injections of ‘real life’ STEM discussions fe</w:t>
      </w:r>
      <w:r w:rsidR="001F64F3">
        <w:rPr>
          <w:rFonts w:cs="Times New Roman"/>
          <w:color w:val="333333"/>
          <w:sz w:val="20"/>
          <w:lang w:val="en-GB"/>
        </w:rPr>
        <w:t>aturing discussions of maths in</w:t>
      </w:r>
      <w:r w:rsidRPr="00DB3F1A">
        <w:rPr>
          <w:rFonts w:cs="Times New Roman"/>
          <w:color w:val="333333"/>
          <w:sz w:val="20"/>
          <w:lang w:val="en-GB"/>
        </w:rPr>
        <w:t xml:space="preserve"> buildings (using the picture below), plants (using the picture below), math aerobics (see </w:t>
      </w:r>
      <w:hyperlink r:id="rId7" w:history="1">
        <w:r w:rsidRPr="00DB3F1A">
          <w:rPr>
            <w:rFonts w:cs="Times New Roman"/>
            <w:color w:val="0000FF"/>
            <w:sz w:val="20"/>
            <w:u w:val="single"/>
            <w:lang w:val="en-GB"/>
          </w:rPr>
          <w:t>http://mathaerobics4samvedna.wikidot.com</w:t>
        </w:r>
      </w:hyperlink>
      <w:r w:rsidRPr="00DB3F1A">
        <w:rPr>
          <w:rFonts w:cs="Times New Roman"/>
          <w:color w:val="333333"/>
          <w:sz w:val="20"/>
          <w:lang w:val="en-GB"/>
        </w:rPr>
        <w:t xml:space="preserve">/) and </w:t>
      </w:r>
      <w:proofErr w:type="spellStart"/>
      <w:r w:rsidRPr="00DB3F1A">
        <w:rPr>
          <w:rFonts w:cs="Times New Roman"/>
          <w:color w:val="333333"/>
          <w:sz w:val="20"/>
          <w:lang w:val="en-GB"/>
        </w:rPr>
        <w:t>Usain</w:t>
      </w:r>
      <w:proofErr w:type="spellEnd"/>
      <w:r w:rsidRPr="00DB3F1A">
        <w:rPr>
          <w:rFonts w:cs="Times New Roman"/>
          <w:color w:val="333333"/>
          <w:sz w:val="20"/>
          <w:lang w:val="en-GB"/>
        </w:rPr>
        <w:t xml:space="preserve"> Bolt (download </w:t>
      </w:r>
      <w:hyperlink r:id="rId8" w:history="1">
        <w:r w:rsidRPr="00DB3F1A">
          <w:rPr>
            <w:rFonts w:cs="Times New Roman"/>
            <w:color w:val="0000FF"/>
            <w:sz w:val="20"/>
            <w:u w:val="single"/>
            <w:lang w:val="en-GB"/>
          </w:rPr>
          <w:t xml:space="preserve">Taking a closer look at </w:t>
        </w:r>
        <w:proofErr w:type="spellStart"/>
        <w:r w:rsidRPr="00DB3F1A">
          <w:rPr>
            <w:rFonts w:cs="Times New Roman"/>
            <w:color w:val="0000FF"/>
            <w:sz w:val="20"/>
            <w:u w:val="single"/>
            <w:lang w:val="en-GB"/>
          </w:rPr>
          <w:t>Usain</w:t>
        </w:r>
        <w:proofErr w:type="spellEnd"/>
        <w:r w:rsidRPr="00DB3F1A">
          <w:rPr>
            <w:rFonts w:cs="Times New Roman"/>
            <w:color w:val="0000FF"/>
            <w:sz w:val="20"/>
            <w:u w:val="single"/>
            <w:lang w:val="en-GB"/>
          </w:rPr>
          <w:t xml:space="preserve"> Bolt</w:t>
        </w:r>
      </w:hyperlink>
      <w:r w:rsidRPr="00DB3F1A">
        <w:rPr>
          <w:rFonts w:cs="Times New Roman"/>
          <w:color w:val="333333"/>
          <w:sz w:val="20"/>
          <w:lang w:val="en-GB"/>
        </w:rPr>
        <w:t xml:space="preserve">).  </w:t>
      </w:r>
    </w:p>
    <w:p w:rsidR="00DB3F1A" w:rsidRPr="00DB3F1A" w:rsidRDefault="00DB3F1A" w:rsidP="0002611E">
      <w:pPr>
        <w:spacing w:beforeLines="1" w:afterLines="1"/>
        <w:jc w:val="both"/>
        <w:rPr>
          <w:rFonts w:cs="Times New Roman"/>
          <w:sz w:val="20"/>
          <w:szCs w:val="20"/>
          <w:lang w:val="en-GB"/>
        </w:rPr>
      </w:pPr>
    </w:p>
    <w:p w:rsidR="00DB3F1A" w:rsidRPr="00DB3F1A" w:rsidRDefault="00DB3F1A" w:rsidP="0002611E">
      <w:pPr>
        <w:spacing w:beforeLines="1" w:afterLines="1"/>
        <w:jc w:val="both"/>
        <w:rPr>
          <w:rFonts w:cs="Times New Roman"/>
          <w:sz w:val="20"/>
          <w:szCs w:val="20"/>
          <w:lang w:val="en-GB"/>
        </w:rPr>
      </w:pPr>
      <w:r>
        <w:rPr>
          <w:rFonts w:cs="Times New Roman"/>
          <w:noProof/>
          <w:sz w:val="20"/>
          <w:szCs w:val="20"/>
        </w:rPr>
        <w:drawing>
          <wp:inline distT="0" distB="0" distL="0" distR="0">
            <wp:extent cx="5273675" cy="1047115"/>
            <wp:effectExtent l="25400" t="0" r="9525" b="0"/>
            <wp:docPr id="1" name="Picture 0" descr="REAL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LIFE.jpg"/>
                    <pic:cNvPicPr/>
                  </pic:nvPicPr>
                  <pic:blipFill>
                    <a:blip r:embed="rId9"/>
                    <a:stretch>
                      <a:fillRect/>
                    </a:stretch>
                  </pic:blipFill>
                  <pic:spPr>
                    <a:xfrm>
                      <a:off x="0" y="0"/>
                      <a:ext cx="5273675" cy="1047115"/>
                    </a:xfrm>
                    <a:prstGeom prst="rect">
                      <a:avLst/>
                    </a:prstGeom>
                  </pic:spPr>
                </pic:pic>
              </a:graphicData>
            </a:graphic>
          </wp:inline>
        </w:drawing>
      </w:r>
    </w:p>
    <w:p w:rsidR="00DB3F1A" w:rsidRDefault="00DB3F1A" w:rsidP="0002611E">
      <w:pPr>
        <w:spacing w:beforeLines="1" w:afterLines="1"/>
        <w:jc w:val="both"/>
        <w:rPr>
          <w:rFonts w:cs="Times New Roman"/>
          <w:color w:val="999999"/>
          <w:sz w:val="20"/>
          <w:szCs w:val="27"/>
          <w:lang w:val="en-GB"/>
        </w:rPr>
      </w:pPr>
    </w:p>
    <w:p w:rsidR="00DB3F1A" w:rsidRPr="00DB3F1A" w:rsidRDefault="00DB3F1A" w:rsidP="0002611E">
      <w:pPr>
        <w:spacing w:beforeLines="1" w:afterLines="1"/>
        <w:jc w:val="both"/>
        <w:rPr>
          <w:rFonts w:cs="Times New Roman"/>
          <w:sz w:val="20"/>
          <w:szCs w:val="20"/>
          <w:lang w:val="en-GB"/>
        </w:rPr>
      </w:pPr>
      <w:r w:rsidRPr="00DB3F1A">
        <w:rPr>
          <w:rFonts w:cs="Times New Roman"/>
          <w:color w:val="999999"/>
          <w:sz w:val="20"/>
          <w:szCs w:val="27"/>
          <w:lang w:val="en-GB"/>
        </w:rPr>
        <w:t xml:space="preserve">2 Pedagogic </w:t>
      </w:r>
      <w:proofErr w:type="gramStart"/>
      <w:r w:rsidRPr="00DB3F1A">
        <w:rPr>
          <w:rFonts w:cs="Times New Roman"/>
          <w:color w:val="999999"/>
          <w:sz w:val="20"/>
          <w:szCs w:val="27"/>
          <w:lang w:val="en-GB"/>
        </w:rPr>
        <w:t>Rationale</w:t>
      </w:r>
      <w:proofErr w:type="gramEnd"/>
      <w:r w:rsidRPr="00DB3F1A">
        <w:rPr>
          <w:rFonts w:cs="Times New Roman"/>
          <w:color w:val="999999"/>
          <w:sz w:val="20"/>
          <w:szCs w:val="27"/>
          <w:lang w:val="en-GB"/>
        </w:rPr>
        <w:t xml:space="preserve"> and Approach</w:t>
      </w:r>
    </w:p>
    <w:p w:rsidR="002D5C17" w:rsidRDefault="002D5C17" w:rsidP="004B0862">
      <w:pPr>
        <w:widowControl w:val="0"/>
        <w:autoSpaceDE w:val="0"/>
        <w:autoSpaceDN w:val="0"/>
        <w:adjustRightInd w:val="0"/>
        <w:rPr>
          <w:rFonts w:cs="Times New Roman"/>
          <w:color w:val="333333"/>
          <w:sz w:val="20"/>
          <w:lang w:val="en-GB"/>
        </w:rPr>
      </w:pPr>
    </w:p>
    <w:p w:rsidR="001F64F3" w:rsidRDefault="00DB3F1A" w:rsidP="002D5C17">
      <w:pPr>
        <w:widowControl w:val="0"/>
        <w:autoSpaceDE w:val="0"/>
        <w:autoSpaceDN w:val="0"/>
        <w:adjustRightInd w:val="0"/>
        <w:jc w:val="both"/>
        <w:rPr>
          <w:rFonts w:cs="Times New Roman"/>
          <w:color w:val="333333"/>
          <w:sz w:val="20"/>
          <w:lang w:val="en-GB"/>
        </w:rPr>
      </w:pPr>
      <w:r w:rsidRPr="00DB3F1A">
        <w:rPr>
          <w:rFonts w:cs="Times New Roman"/>
          <w:color w:val="333333"/>
          <w:sz w:val="20"/>
          <w:lang w:val="en-GB"/>
        </w:rPr>
        <w:t xml:space="preserve">The Pedagogic rationale was to apply, understand and appreciate mathematics in real-life, to communicate and collaborate for learning, and to undertake interactive, affective learning. </w:t>
      </w:r>
      <w:r w:rsidRPr="00DB3F1A">
        <w:rPr>
          <w:rFonts w:cs="Times New Roman"/>
          <w:sz w:val="20"/>
          <w:lang w:val="en-GB"/>
        </w:rPr>
        <w:t xml:space="preserve">Also it was to encourage pupils to develop ‘real life’ mathematical applications </w:t>
      </w:r>
      <w:r w:rsidR="004B0862">
        <w:rPr>
          <w:rFonts w:cs="Times New Roman"/>
          <w:sz w:val="20"/>
          <w:lang w:val="en-GB"/>
        </w:rPr>
        <w:t xml:space="preserve">of their choice </w:t>
      </w:r>
      <w:r w:rsidRPr="00DB3F1A">
        <w:rPr>
          <w:rFonts w:cs="Times New Roman"/>
          <w:sz w:val="20"/>
          <w:lang w:val="en-GB"/>
        </w:rPr>
        <w:t xml:space="preserve">which take into account a wide variety of users, to think about and meet user requirements, and to experience individual ownership of their project yet communicate and collaborate to achieve their objective. </w:t>
      </w:r>
      <w:r w:rsidR="004B0862" w:rsidRPr="004B0862">
        <w:rPr>
          <w:rFonts w:cs="Cambria"/>
          <w:sz w:val="20"/>
          <w:szCs w:val="36"/>
        </w:rPr>
        <w:t>The focus on ‘real lif</w:t>
      </w:r>
      <w:r w:rsidR="002024B9">
        <w:rPr>
          <w:rFonts w:cs="Cambria"/>
          <w:sz w:val="20"/>
          <w:szCs w:val="36"/>
        </w:rPr>
        <w:t xml:space="preserve">e’ and student </w:t>
      </w:r>
      <w:r w:rsidR="004B0862" w:rsidRPr="004B0862">
        <w:rPr>
          <w:rFonts w:cs="Cambria"/>
          <w:sz w:val="20"/>
          <w:szCs w:val="36"/>
        </w:rPr>
        <w:t xml:space="preserve">ownership of their idea and project </w:t>
      </w:r>
      <w:r w:rsidR="004B0862">
        <w:rPr>
          <w:rFonts w:cs="Cambria"/>
          <w:sz w:val="20"/>
          <w:szCs w:val="36"/>
        </w:rPr>
        <w:t>was expected to increase</w:t>
      </w:r>
      <w:r w:rsidR="004B0862" w:rsidRPr="004B0862">
        <w:rPr>
          <w:rFonts w:cs="Cambria"/>
          <w:sz w:val="20"/>
          <w:szCs w:val="36"/>
        </w:rPr>
        <w:t xml:space="preserve"> student motivation.</w:t>
      </w:r>
      <w:r w:rsidR="004B0862">
        <w:rPr>
          <w:rFonts w:cs="Cambria"/>
          <w:color w:val="256313"/>
          <w:szCs w:val="36"/>
        </w:rPr>
        <w:t xml:space="preserve"> </w:t>
      </w:r>
      <w:r w:rsidRPr="00DB3F1A">
        <w:rPr>
          <w:rFonts w:cs="Times New Roman"/>
          <w:color w:val="333333"/>
          <w:sz w:val="20"/>
          <w:lang w:val="en-GB"/>
        </w:rPr>
        <w:t>The challenges and opportunities for learning are many, and include:</w:t>
      </w:r>
    </w:p>
    <w:p w:rsidR="00DB3F1A" w:rsidRPr="004B0862" w:rsidRDefault="00DB3F1A" w:rsidP="002D5C17">
      <w:pPr>
        <w:widowControl w:val="0"/>
        <w:autoSpaceDE w:val="0"/>
        <w:autoSpaceDN w:val="0"/>
        <w:adjustRightInd w:val="0"/>
        <w:jc w:val="both"/>
        <w:rPr>
          <w:rFonts w:cs="FreeSerif"/>
          <w:b/>
          <w:bCs/>
          <w:color w:val="000000"/>
        </w:rPr>
      </w:pP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Open ended and closed questioning - to and by pupils and teachers</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Teamworking - inclusion of ALL members, listening to others, respect for different and complementary strengths of team members</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Leadership - assertive, appropriate behaviour, discipline and negotiation</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Presentation - making physical face-to-face and on-line communication appropriate to a given audience, giving and receiving feedback</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Plenary - teams present to class and receive feedback</w:t>
      </w:r>
    </w:p>
    <w:p w:rsidR="004B0862" w:rsidRDefault="004B0862" w:rsidP="0002611E">
      <w:pPr>
        <w:spacing w:beforeLines="1" w:afterLines="1"/>
        <w:jc w:val="both"/>
        <w:rPr>
          <w:rFonts w:cs="Times New Roman"/>
          <w:color w:val="333333"/>
          <w:sz w:val="20"/>
          <w:lang w:val="en-GB"/>
        </w:rPr>
      </w:pPr>
    </w:p>
    <w:p w:rsidR="00DB3F1A" w:rsidRPr="00DB3F1A" w:rsidRDefault="00DB3F1A" w:rsidP="0002611E">
      <w:pPr>
        <w:spacing w:beforeLines="1" w:afterLines="1"/>
        <w:jc w:val="both"/>
        <w:rPr>
          <w:rFonts w:cs="Times New Roman"/>
          <w:sz w:val="20"/>
          <w:szCs w:val="20"/>
          <w:lang w:val="en-GB"/>
        </w:rPr>
      </w:pPr>
      <w:r w:rsidRPr="00DB3F1A">
        <w:rPr>
          <w:rFonts w:cs="Times New Roman"/>
          <w:color w:val="333333"/>
          <w:sz w:val="20"/>
          <w:lang w:val="en-GB"/>
        </w:rPr>
        <w:t xml:space="preserve">The onus is very much on students' own initiative. </w:t>
      </w:r>
    </w:p>
    <w:p w:rsidR="00DB3F1A" w:rsidRDefault="00DB3F1A" w:rsidP="0002611E">
      <w:pPr>
        <w:spacing w:beforeLines="1" w:afterLines="1"/>
        <w:jc w:val="both"/>
        <w:rPr>
          <w:rFonts w:cs="Times New Roman"/>
          <w:color w:val="999999"/>
          <w:sz w:val="20"/>
          <w:szCs w:val="27"/>
          <w:lang w:val="en-GB"/>
        </w:rPr>
      </w:pPr>
    </w:p>
    <w:p w:rsidR="00DB3F1A" w:rsidRPr="00DB3F1A" w:rsidRDefault="002D5C17" w:rsidP="0002611E">
      <w:pPr>
        <w:spacing w:beforeLines="1" w:afterLines="1"/>
        <w:jc w:val="both"/>
        <w:rPr>
          <w:rFonts w:cs="Times New Roman"/>
          <w:sz w:val="20"/>
          <w:szCs w:val="20"/>
          <w:lang w:val="en-GB"/>
        </w:rPr>
      </w:pPr>
      <w:r>
        <w:rPr>
          <w:rFonts w:cs="Times New Roman"/>
          <w:color w:val="999999"/>
          <w:sz w:val="20"/>
          <w:szCs w:val="27"/>
          <w:lang w:val="en-GB"/>
        </w:rPr>
        <w:br w:type="page"/>
      </w:r>
      <w:r w:rsidR="00DB3F1A" w:rsidRPr="00DB3F1A">
        <w:rPr>
          <w:rFonts w:cs="Times New Roman"/>
          <w:color w:val="999999"/>
          <w:sz w:val="20"/>
          <w:szCs w:val="27"/>
          <w:lang w:val="en-GB"/>
        </w:rPr>
        <w:t xml:space="preserve">3 Lesson Plan/Agendas </w:t>
      </w:r>
    </w:p>
    <w:p w:rsidR="002D5C17" w:rsidRDefault="002D5C17" w:rsidP="0002611E">
      <w:pPr>
        <w:spacing w:beforeLines="1" w:afterLines="1"/>
        <w:jc w:val="both"/>
        <w:rPr>
          <w:rFonts w:cs="Times New Roman"/>
          <w:color w:val="333333"/>
          <w:sz w:val="20"/>
          <w:lang w:val="en-GB"/>
        </w:rPr>
      </w:pPr>
    </w:p>
    <w:p w:rsidR="00DB3F1A" w:rsidRPr="00DB3F1A" w:rsidRDefault="004B0862" w:rsidP="0002611E">
      <w:pPr>
        <w:spacing w:beforeLines="1" w:afterLines="1"/>
        <w:jc w:val="both"/>
        <w:rPr>
          <w:rFonts w:cs="Times New Roman"/>
          <w:sz w:val="20"/>
          <w:szCs w:val="20"/>
          <w:lang w:val="en-GB"/>
        </w:rPr>
      </w:pPr>
      <w:r>
        <w:rPr>
          <w:rFonts w:cs="Times New Roman"/>
          <w:color w:val="333333"/>
          <w:sz w:val="20"/>
          <w:lang w:val="en-GB"/>
        </w:rPr>
        <w:t xml:space="preserve">The three </w:t>
      </w:r>
      <w:r w:rsidR="00DB3F1A" w:rsidRPr="00DB3F1A">
        <w:rPr>
          <w:rFonts w:cs="Times New Roman"/>
          <w:color w:val="333333"/>
          <w:sz w:val="20"/>
          <w:lang w:val="en-GB"/>
        </w:rPr>
        <w:t xml:space="preserve">half-day sessions </w:t>
      </w:r>
      <w:r w:rsidR="002D5C17">
        <w:rPr>
          <w:rFonts w:cs="Times New Roman"/>
          <w:color w:val="333333"/>
          <w:sz w:val="20"/>
          <w:lang w:val="en-GB"/>
        </w:rPr>
        <w:t xml:space="preserve">became </w:t>
      </w:r>
      <w:r w:rsidR="00DB3F1A" w:rsidRPr="00DB3F1A">
        <w:rPr>
          <w:rFonts w:cs="Times New Roman"/>
          <w:color w:val="333333"/>
          <w:sz w:val="20"/>
          <w:lang w:val="en-GB"/>
        </w:rPr>
        <w:t xml:space="preserve">gradually less structured as students become more confident: </w:t>
      </w:r>
    </w:p>
    <w:p w:rsidR="002D5C17" w:rsidRDefault="002D5C17" w:rsidP="0002611E">
      <w:pPr>
        <w:spacing w:beforeLines="1" w:afterLines="1"/>
        <w:jc w:val="both"/>
        <w:rPr>
          <w:rFonts w:cs="Times New Roman"/>
          <w:color w:val="999999"/>
          <w:sz w:val="20"/>
          <w:szCs w:val="27"/>
          <w:lang w:val="en-GB"/>
        </w:rPr>
      </w:pPr>
    </w:p>
    <w:p w:rsidR="002D5C17" w:rsidRDefault="00DB3F1A" w:rsidP="0002611E">
      <w:pPr>
        <w:spacing w:beforeLines="1" w:afterLines="1"/>
        <w:jc w:val="both"/>
        <w:rPr>
          <w:rFonts w:cs="Times New Roman"/>
          <w:color w:val="999999"/>
          <w:sz w:val="20"/>
          <w:szCs w:val="27"/>
          <w:lang w:val="en-GB"/>
        </w:rPr>
      </w:pPr>
      <w:r w:rsidRPr="00DB3F1A">
        <w:rPr>
          <w:rFonts w:cs="Times New Roman"/>
          <w:color w:val="999999"/>
          <w:sz w:val="20"/>
          <w:szCs w:val="27"/>
          <w:lang w:val="en-GB"/>
        </w:rPr>
        <w:t xml:space="preserve">Session 1 </w:t>
      </w:r>
    </w:p>
    <w:p w:rsidR="002D5C17" w:rsidRDefault="002D5C17" w:rsidP="0002611E">
      <w:pPr>
        <w:spacing w:beforeLines="1" w:afterLines="1"/>
        <w:jc w:val="both"/>
        <w:rPr>
          <w:rFonts w:cs="Times New Roman"/>
          <w:color w:val="333333"/>
          <w:sz w:val="20"/>
          <w:lang w:val="en-GB"/>
        </w:rPr>
      </w:pPr>
      <w:r>
        <w:rPr>
          <w:rFonts w:cs="Times New Roman"/>
          <w:color w:val="333333"/>
          <w:sz w:val="20"/>
          <w:lang w:val="en-GB"/>
        </w:rPr>
        <w:t xml:space="preserve">The first session featured a hands-on GeoGebra </w:t>
      </w:r>
      <w:proofErr w:type="gramStart"/>
      <w:r>
        <w:rPr>
          <w:rFonts w:cs="Times New Roman"/>
          <w:color w:val="333333"/>
          <w:sz w:val="20"/>
          <w:lang w:val="en-GB"/>
        </w:rPr>
        <w:t>tutorial  and</w:t>
      </w:r>
      <w:proofErr w:type="gramEnd"/>
      <w:r>
        <w:rPr>
          <w:rFonts w:cs="Times New Roman"/>
          <w:color w:val="333333"/>
          <w:sz w:val="20"/>
          <w:lang w:val="en-GB"/>
        </w:rPr>
        <w:t xml:space="preserve"> discussion of on-line </w:t>
      </w:r>
      <w:proofErr w:type="spellStart"/>
      <w:r>
        <w:rPr>
          <w:rFonts w:cs="Times New Roman"/>
          <w:color w:val="333333"/>
          <w:sz w:val="20"/>
          <w:lang w:val="en-GB"/>
        </w:rPr>
        <w:t>communiction</w:t>
      </w:r>
      <w:proofErr w:type="spellEnd"/>
      <w:r>
        <w:rPr>
          <w:rFonts w:cs="Times New Roman"/>
          <w:color w:val="333333"/>
          <w:sz w:val="20"/>
          <w:lang w:val="en-GB"/>
        </w:rPr>
        <w:t xml:space="preserve"> possibilities. The students then had a one-hour activity to come up with their own applications and, were asked to prepare and then present their ideas receiving feedback from both fellow students and teacher:</w:t>
      </w:r>
    </w:p>
    <w:p w:rsidR="002D5C17" w:rsidRDefault="002D5C17" w:rsidP="0002611E">
      <w:pPr>
        <w:spacing w:beforeLines="1" w:afterLines="1"/>
        <w:jc w:val="both"/>
        <w:rPr>
          <w:rFonts w:cs="Times New Roman"/>
          <w:color w:val="999999"/>
          <w:sz w:val="20"/>
          <w:szCs w:val="27"/>
          <w:lang w:val="en-GB"/>
        </w:rPr>
      </w:pP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Welcome and Project Objectives</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Hands-on GeoGebra tutorial example</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 xml:space="preserve">Communications on-line </w:t>
      </w:r>
      <w:r w:rsidR="001F64F3">
        <w:rPr>
          <w:rFonts w:cs="Courier"/>
          <w:sz w:val="20"/>
          <w:lang w:val="en-GB"/>
        </w:rPr>
        <w:t>discussion</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'Do your own' activity - students develop their own ideas with help as/if requested</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Presentation preparation</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60-seconds Presentation: YOUR activity, ideas and next steps including communications and collaboration</w:t>
      </w:r>
    </w:p>
    <w:p w:rsidR="00DB3F1A" w:rsidRDefault="00DB3F1A" w:rsidP="0002611E">
      <w:pPr>
        <w:spacing w:beforeLines="1" w:afterLines="1"/>
        <w:jc w:val="both"/>
        <w:rPr>
          <w:rFonts w:cs="Times New Roman"/>
          <w:color w:val="999999"/>
          <w:sz w:val="20"/>
          <w:szCs w:val="27"/>
          <w:lang w:val="en-GB"/>
        </w:rPr>
      </w:pPr>
    </w:p>
    <w:p w:rsidR="00DB3F1A" w:rsidRPr="00DB3F1A" w:rsidRDefault="00DB3F1A" w:rsidP="0002611E">
      <w:pPr>
        <w:spacing w:beforeLines="1" w:afterLines="1"/>
        <w:jc w:val="both"/>
        <w:rPr>
          <w:rFonts w:cs="Times New Roman"/>
          <w:sz w:val="20"/>
          <w:szCs w:val="20"/>
          <w:lang w:val="en-GB"/>
        </w:rPr>
      </w:pPr>
      <w:r w:rsidRPr="00DB3F1A">
        <w:rPr>
          <w:rFonts w:cs="Times New Roman"/>
          <w:color w:val="999999"/>
          <w:sz w:val="20"/>
          <w:szCs w:val="27"/>
          <w:lang w:val="en-GB"/>
        </w:rPr>
        <w:t>Session 2</w:t>
      </w:r>
    </w:p>
    <w:p w:rsidR="002D5C17" w:rsidRDefault="002D5C17" w:rsidP="0002611E">
      <w:pPr>
        <w:spacing w:beforeLines="1" w:afterLines="1"/>
        <w:jc w:val="both"/>
        <w:rPr>
          <w:rFonts w:cs="Times New Roman"/>
          <w:color w:val="333333"/>
          <w:sz w:val="20"/>
          <w:lang w:val="en-GB"/>
        </w:rPr>
      </w:pPr>
    </w:p>
    <w:p w:rsidR="001F64F3" w:rsidRDefault="00DB3F1A" w:rsidP="0002611E">
      <w:pPr>
        <w:spacing w:beforeLines="1" w:afterLines="1"/>
        <w:jc w:val="both"/>
        <w:rPr>
          <w:rFonts w:cs="Times New Roman"/>
          <w:color w:val="333333"/>
          <w:sz w:val="20"/>
          <w:lang w:val="en-GB"/>
        </w:rPr>
      </w:pPr>
      <w:r w:rsidRPr="00DB3F1A">
        <w:rPr>
          <w:rFonts w:cs="Times New Roman"/>
          <w:color w:val="333333"/>
          <w:sz w:val="20"/>
          <w:lang w:val="en-GB"/>
        </w:rPr>
        <w:t xml:space="preserve">This session featured a full team plenary start and finish, </w:t>
      </w:r>
      <w:r w:rsidR="002D5C17">
        <w:rPr>
          <w:rFonts w:cs="Times New Roman"/>
          <w:color w:val="333333"/>
          <w:sz w:val="20"/>
          <w:lang w:val="en-GB"/>
        </w:rPr>
        <w:t xml:space="preserve">with the major part </w:t>
      </w:r>
      <w:proofErr w:type="spellStart"/>
      <w:r w:rsidR="002D5C17">
        <w:rPr>
          <w:rFonts w:cs="Times New Roman"/>
          <w:color w:val="333333"/>
          <w:sz w:val="20"/>
          <w:lang w:val="en-GB"/>
        </w:rPr>
        <w:t>devogted</w:t>
      </w:r>
      <w:proofErr w:type="spellEnd"/>
      <w:r w:rsidR="002D5C17">
        <w:rPr>
          <w:rFonts w:cs="Times New Roman"/>
          <w:color w:val="333333"/>
          <w:sz w:val="20"/>
          <w:lang w:val="en-GB"/>
        </w:rPr>
        <w:t xml:space="preserve"> to</w:t>
      </w:r>
      <w:r w:rsidRPr="00DB3F1A">
        <w:rPr>
          <w:rFonts w:cs="Times New Roman"/>
          <w:color w:val="333333"/>
          <w:sz w:val="20"/>
          <w:lang w:val="en-GB"/>
        </w:rPr>
        <w:t xml:space="preserve"> individual one-to-one sessions making and discussing progress: </w:t>
      </w:r>
    </w:p>
    <w:p w:rsidR="00DB3F1A" w:rsidRPr="00DB3F1A" w:rsidRDefault="00DB3F1A" w:rsidP="0002611E">
      <w:pPr>
        <w:spacing w:beforeLines="1" w:afterLines="1"/>
        <w:jc w:val="both"/>
        <w:rPr>
          <w:rFonts w:cs="Times New Roman"/>
          <w:sz w:val="20"/>
          <w:szCs w:val="20"/>
          <w:lang w:val="en-GB"/>
        </w:rPr>
      </w:pPr>
    </w:p>
    <w:p w:rsidR="00DB3F1A" w:rsidRPr="00DB3F1A" w:rsidRDefault="00DB3F1A"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sz w:val="20"/>
          <w:szCs w:val="20"/>
          <w:lang w:val="en-GB"/>
        </w:rPr>
      </w:pPr>
      <w:r w:rsidRPr="00DB3F1A">
        <w:rPr>
          <w:rFonts w:cs="Courier"/>
          <w:color w:val="333333"/>
          <w:sz w:val="20"/>
          <w:lang w:val="en-GB"/>
        </w:rPr>
        <w:t xml:space="preserve">Welcome and </w:t>
      </w:r>
      <w:proofErr w:type="gramStart"/>
      <w:r w:rsidRPr="00DB3F1A">
        <w:rPr>
          <w:rFonts w:cs="Courier"/>
          <w:color w:val="333333"/>
          <w:sz w:val="20"/>
          <w:lang w:val="en-GB"/>
        </w:rPr>
        <w:t>Individual</w:t>
      </w:r>
      <w:proofErr w:type="gramEnd"/>
      <w:r w:rsidRPr="00DB3F1A">
        <w:rPr>
          <w:rFonts w:cs="Courier"/>
          <w:color w:val="333333"/>
          <w:sz w:val="20"/>
          <w:lang w:val="en-GB"/>
        </w:rPr>
        <w:t xml:space="preserve"> project presentation update - feedback and suggestions from pupils and experts.</w:t>
      </w:r>
    </w:p>
    <w:p w:rsidR="00DB3F1A" w:rsidRDefault="002D5C17"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sz w:val="20"/>
          <w:szCs w:val="20"/>
          <w:lang w:val="en-GB"/>
        </w:rPr>
      </w:pPr>
      <w:r>
        <w:rPr>
          <w:rFonts w:cs="Courier"/>
          <w:noProof/>
          <w:color w:val="333333"/>
          <w:sz w:val="20"/>
        </w:rPr>
        <w:drawing>
          <wp:anchor distT="0" distB="0" distL="114300" distR="114300" simplePos="0" relativeHeight="251662848" behindDoc="0" locked="0" layoutInCell="1" allowOverlap="1">
            <wp:simplePos x="0" y="0"/>
            <wp:positionH relativeFrom="column">
              <wp:align>right</wp:align>
            </wp:positionH>
            <wp:positionV relativeFrom="paragraph">
              <wp:posOffset>116840</wp:posOffset>
            </wp:positionV>
            <wp:extent cx="2136775" cy="1602740"/>
            <wp:effectExtent l="25400" t="0" r="0" b="0"/>
            <wp:wrapSquare wrapText="bothSides"/>
            <wp:docPr id="5" name="" descr="CIMG6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6416-1.JPG"/>
                    <pic:cNvPicPr/>
                  </pic:nvPicPr>
                  <pic:blipFill>
                    <a:blip r:embed="rId10"/>
                    <a:stretch>
                      <a:fillRect/>
                    </a:stretch>
                  </pic:blipFill>
                  <pic:spPr>
                    <a:xfrm>
                      <a:off x="0" y="0"/>
                      <a:ext cx="2136775" cy="1602740"/>
                    </a:xfrm>
                    <a:prstGeom prst="rect">
                      <a:avLst/>
                    </a:prstGeom>
                  </pic:spPr>
                </pic:pic>
              </a:graphicData>
            </a:graphic>
          </wp:anchor>
        </w:drawing>
      </w:r>
      <w:r w:rsidR="00DB3F1A" w:rsidRPr="00DB3F1A">
        <w:rPr>
          <w:rFonts w:cs="Courier"/>
          <w:color w:val="333333"/>
          <w:sz w:val="20"/>
          <w:lang w:val="en-GB"/>
        </w:rPr>
        <w:t>Pupils work on their individual projects and are visited by our various experts receiving support as and when needed:</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GeoGebra Help in developing project  - from GeoGebra experts</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 xml:space="preserve">GeoGebra on-line communication and collaboration inc getting content on GeoGebra during the day </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 xml:space="preserve">Meeting the requirement 'Addressing both technical and non-technical students and teachers' - CCITE </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proofErr w:type="spellStart"/>
      <w:r w:rsidRPr="00DB3F1A">
        <w:rPr>
          <w:rFonts w:cs="Courier"/>
          <w:color w:val="333333"/>
          <w:sz w:val="20"/>
          <w:lang w:val="en-GB"/>
        </w:rPr>
        <w:t>Usain</w:t>
      </w:r>
      <w:proofErr w:type="spellEnd"/>
      <w:r w:rsidRPr="00DB3F1A">
        <w:rPr>
          <w:rFonts w:cs="Courier"/>
          <w:color w:val="333333"/>
          <w:sz w:val="20"/>
          <w:lang w:val="en-GB"/>
        </w:rPr>
        <w:t xml:space="preserve"> Bolt and GeoGebra! </w:t>
      </w:r>
    </w:p>
    <w:p w:rsidR="00DB3F1A" w:rsidRPr="00DB3F1A" w:rsidRDefault="00DB3F1A"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sz w:val="20"/>
          <w:szCs w:val="20"/>
          <w:lang w:val="en-GB"/>
        </w:rPr>
      </w:pPr>
      <w:r w:rsidRPr="00DB3F1A">
        <w:rPr>
          <w:rFonts w:cs="Courier"/>
          <w:color w:val="333333"/>
          <w:sz w:val="20"/>
          <w:lang w:val="en-GB"/>
        </w:rPr>
        <w:t xml:space="preserve">Individual project presentation update and agreement on next steps and meeting </w:t>
      </w:r>
    </w:p>
    <w:p w:rsidR="002D5C17" w:rsidRDefault="002D5C17" w:rsidP="0002611E">
      <w:pPr>
        <w:spacing w:beforeLines="1" w:afterLines="1"/>
        <w:jc w:val="both"/>
        <w:rPr>
          <w:rFonts w:cs="Times New Roman"/>
          <w:color w:val="999999"/>
          <w:sz w:val="20"/>
          <w:szCs w:val="27"/>
          <w:lang w:val="en-GB"/>
        </w:rPr>
      </w:pPr>
    </w:p>
    <w:p w:rsidR="00DB3F1A" w:rsidRPr="00DB3F1A" w:rsidRDefault="00DB3F1A" w:rsidP="0002611E">
      <w:pPr>
        <w:spacing w:beforeLines="1" w:afterLines="1"/>
        <w:jc w:val="both"/>
        <w:rPr>
          <w:rFonts w:cs="Times New Roman"/>
          <w:sz w:val="20"/>
          <w:szCs w:val="20"/>
          <w:lang w:val="en-GB"/>
        </w:rPr>
      </w:pPr>
      <w:r w:rsidRPr="00DB3F1A">
        <w:rPr>
          <w:rFonts w:cs="Times New Roman"/>
          <w:color w:val="999999"/>
          <w:sz w:val="20"/>
          <w:szCs w:val="27"/>
          <w:lang w:val="en-GB"/>
        </w:rPr>
        <w:t>Session 3</w:t>
      </w:r>
    </w:p>
    <w:p w:rsidR="002D5C17" w:rsidRDefault="002D5C17" w:rsidP="0002611E">
      <w:pPr>
        <w:spacing w:beforeLines="1" w:afterLines="1"/>
        <w:jc w:val="both"/>
        <w:rPr>
          <w:rFonts w:cs="Times New Roman"/>
          <w:color w:val="333333"/>
          <w:sz w:val="20"/>
          <w:lang w:val="en-GB"/>
        </w:rPr>
      </w:pPr>
    </w:p>
    <w:p w:rsidR="00DB3F1A" w:rsidRPr="00DB3F1A" w:rsidRDefault="00DB3F1A" w:rsidP="0002611E">
      <w:pPr>
        <w:spacing w:beforeLines="1" w:afterLines="1"/>
        <w:jc w:val="both"/>
        <w:rPr>
          <w:rFonts w:cs="Times New Roman"/>
          <w:sz w:val="20"/>
          <w:szCs w:val="20"/>
          <w:lang w:val="en-GB"/>
        </w:rPr>
      </w:pPr>
      <w:r w:rsidRPr="00DB3F1A">
        <w:rPr>
          <w:rFonts w:cs="Times New Roman"/>
          <w:color w:val="333333"/>
          <w:sz w:val="20"/>
          <w:lang w:val="en-GB"/>
        </w:rPr>
        <w:t>Students presented their work.</w:t>
      </w:r>
      <w:r w:rsidR="002D5C17">
        <w:rPr>
          <w:rFonts w:cs="Times New Roman"/>
          <w:color w:val="333333"/>
          <w:sz w:val="20"/>
          <w:lang w:val="en-GB"/>
        </w:rPr>
        <w:t xml:space="preserve"> </w:t>
      </w:r>
      <w:r w:rsidRPr="00DB3F1A">
        <w:rPr>
          <w:rFonts w:cs="Times New Roman"/>
          <w:color w:val="333333"/>
          <w:sz w:val="20"/>
          <w:lang w:val="en-GB"/>
        </w:rPr>
        <w:t>This consisted of project description and demonstration.</w:t>
      </w:r>
    </w:p>
    <w:p w:rsidR="00DB3F1A" w:rsidRDefault="00DB3F1A" w:rsidP="0002611E">
      <w:pPr>
        <w:spacing w:beforeLines="1" w:afterLines="1"/>
        <w:jc w:val="both"/>
        <w:rPr>
          <w:rFonts w:cs="Times New Roman"/>
          <w:color w:val="999999"/>
          <w:sz w:val="20"/>
          <w:szCs w:val="27"/>
          <w:lang w:val="en-GB"/>
        </w:rPr>
      </w:pPr>
    </w:p>
    <w:p w:rsidR="002D5C17" w:rsidRDefault="00DB3F1A" w:rsidP="0002611E">
      <w:pPr>
        <w:spacing w:beforeLines="1" w:afterLines="1"/>
        <w:jc w:val="both"/>
        <w:rPr>
          <w:rFonts w:cs="Times New Roman"/>
          <w:color w:val="999999"/>
          <w:sz w:val="20"/>
          <w:szCs w:val="27"/>
          <w:lang w:val="en-GB"/>
        </w:rPr>
      </w:pPr>
      <w:r w:rsidRPr="00DB3F1A">
        <w:rPr>
          <w:rFonts w:cs="Times New Roman"/>
          <w:color w:val="999999"/>
          <w:sz w:val="20"/>
          <w:szCs w:val="27"/>
          <w:lang w:val="en-GB"/>
        </w:rPr>
        <w:t>4 Student Project Outcomes</w:t>
      </w:r>
    </w:p>
    <w:p w:rsidR="00DB3F1A" w:rsidRPr="00DB3F1A" w:rsidRDefault="00DB3F1A" w:rsidP="0002611E">
      <w:pPr>
        <w:spacing w:beforeLines="1" w:afterLines="1"/>
        <w:jc w:val="both"/>
        <w:rPr>
          <w:rFonts w:cs="Times New Roman"/>
          <w:sz w:val="20"/>
          <w:szCs w:val="20"/>
          <w:lang w:val="en-GB"/>
        </w:rPr>
      </w:pPr>
    </w:p>
    <w:p w:rsidR="00DB3F1A" w:rsidRDefault="00DB3F1A" w:rsidP="0002611E">
      <w:pPr>
        <w:spacing w:beforeLines="1" w:afterLines="1"/>
        <w:jc w:val="both"/>
        <w:rPr>
          <w:rFonts w:cs="Times New Roman"/>
          <w:color w:val="333333"/>
          <w:sz w:val="20"/>
          <w:lang w:val="en-GB"/>
        </w:rPr>
      </w:pPr>
      <w:r w:rsidRPr="00DB3F1A">
        <w:rPr>
          <w:rFonts w:cs="Times New Roman"/>
          <w:color w:val="333333"/>
          <w:sz w:val="20"/>
          <w:lang w:val="en-GB"/>
        </w:rPr>
        <w:t>Five excellent projects and presentations were demonstrated. Each project has an associated GeoGebra application file available from the ORBIT project database</w:t>
      </w:r>
      <w:r w:rsidR="002D5C17">
        <w:rPr>
          <w:rFonts w:cs="Times New Roman"/>
          <w:color w:val="333333"/>
          <w:sz w:val="20"/>
          <w:lang w:val="en-GB"/>
        </w:rPr>
        <w:t xml:space="preserve"> </w:t>
      </w:r>
      <w:r w:rsidRPr="00DB3F1A">
        <w:rPr>
          <w:rFonts w:cs="Times New Roman"/>
          <w:color w:val="333333"/>
          <w:sz w:val="20"/>
          <w:lang w:val="en-GB"/>
        </w:rPr>
        <w:t xml:space="preserve">(see </w:t>
      </w:r>
      <w:r w:rsidR="0002611E" w:rsidRPr="00DB3F1A">
        <w:rPr>
          <w:rFonts w:cs="Times New Roman"/>
          <w:color w:val="333333"/>
          <w:sz w:val="20"/>
          <w:lang w:val="en-GB"/>
        </w:rPr>
        <w:fldChar w:fldCharType="begin"/>
      </w:r>
      <w:r w:rsidRPr="00DB3F1A">
        <w:rPr>
          <w:rFonts w:cs="Times New Roman"/>
          <w:color w:val="333333"/>
          <w:sz w:val="20"/>
          <w:lang w:val="en-GB"/>
        </w:rPr>
        <w:instrText xml:space="preserve"> HYPERLINK "http://orbit.educ.cam.ac.uk/wiki/GeoGebraSTEM_exploration_day" \t "_blank" </w:instrText>
      </w:r>
      <w:r w:rsidR="0002611E" w:rsidRPr="00DB3F1A">
        <w:rPr>
          <w:rFonts w:cs="Times New Roman"/>
          <w:color w:val="333333"/>
          <w:sz w:val="20"/>
          <w:lang w:val="en-GB"/>
        </w:rPr>
        <w:fldChar w:fldCharType="separate"/>
      </w:r>
      <w:r w:rsidRPr="00DB3F1A">
        <w:rPr>
          <w:rFonts w:cs="Times New Roman"/>
          <w:color w:val="0000FF"/>
          <w:sz w:val="20"/>
          <w:u w:val="single"/>
          <w:lang w:val="en-GB"/>
        </w:rPr>
        <w:t>http://orbit.educ.cam.ac.uk/wiki/GeoGebraSTEM_exploration_day</w:t>
      </w:r>
      <w:r w:rsidR="0002611E" w:rsidRPr="00DB3F1A">
        <w:rPr>
          <w:rFonts w:cs="Times New Roman"/>
          <w:color w:val="333333"/>
          <w:sz w:val="20"/>
          <w:lang w:val="en-GB"/>
        </w:rPr>
        <w:fldChar w:fldCharType="end"/>
      </w:r>
      <w:r w:rsidRPr="00DB3F1A">
        <w:rPr>
          <w:rFonts w:cs="Times New Roman"/>
          <w:color w:val="333333"/>
          <w:sz w:val="20"/>
          <w:lang w:val="en-GB"/>
        </w:rPr>
        <w:t>). The projects may generate ideas for students to develop their own projects.</w:t>
      </w:r>
    </w:p>
    <w:p w:rsidR="00DB3F1A" w:rsidRPr="00DB3F1A" w:rsidRDefault="00DB3F1A" w:rsidP="0002611E">
      <w:pPr>
        <w:spacing w:beforeLines="1" w:afterLines="1"/>
        <w:jc w:val="both"/>
        <w:rPr>
          <w:rFonts w:cs="Times New Roman"/>
          <w:sz w:val="20"/>
          <w:szCs w:val="20"/>
          <w:lang w:val="en-GB"/>
        </w:rPr>
      </w:pPr>
    </w:p>
    <w:p w:rsidR="00DB3F1A" w:rsidRDefault="00DB3F1A" w:rsidP="0002611E">
      <w:pPr>
        <w:spacing w:beforeLines="1" w:afterLines="1"/>
        <w:jc w:val="both"/>
        <w:rPr>
          <w:rFonts w:cs="Times New Roman"/>
          <w:color w:val="333333"/>
          <w:sz w:val="20"/>
          <w:lang w:val="en-GB"/>
        </w:rPr>
      </w:pPr>
      <w:r w:rsidRPr="00A024F8">
        <w:rPr>
          <w:rFonts w:cs="Times New Roman"/>
          <w:b/>
          <w:noProof/>
          <w:color w:val="999999"/>
          <w:sz w:val="20"/>
        </w:rPr>
        <w:drawing>
          <wp:anchor distT="0" distB="0" distL="0" distR="0" simplePos="0" relativeHeight="251655680" behindDoc="0" locked="0" layoutInCell="1" allowOverlap="0">
            <wp:simplePos x="0" y="0"/>
            <wp:positionH relativeFrom="column">
              <wp:align>left</wp:align>
            </wp:positionH>
            <wp:positionV relativeFrom="line">
              <wp:posOffset>28575</wp:posOffset>
            </wp:positionV>
            <wp:extent cx="2540635" cy="1851025"/>
            <wp:effectExtent l="25400" t="0" r="0" b="0"/>
            <wp:wrapSquare wrapText="bothSides"/>
            <wp:docPr id="4" name="Picture 4" descr="http://www.ccite.org/radioisot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cite.org/radioisotopes.jpg"/>
                    <pic:cNvPicPr>
                      <a:picLocks noChangeAspect="1" noChangeArrowheads="1"/>
                    </pic:cNvPicPr>
                  </pic:nvPicPr>
                  <pic:blipFill>
                    <a:blip r:embed="rId11"/>
                    <a:srcRect/>
                    <a:stretch>
                      <a:fillRect/>
                    </a:stretch>
                  </pic:blipFill>
                  <pic:spPr bwMode="auto">
                    <a:xfrm>
                      <a:off x="0" y="0"/>
                      <a:ext cx="2540635" cy="1851025"/>
                    </a:xfrm>
                    <a:prstGeom prst="rect">
                      <a:avLst/>
                    </a:prstGeom>
                    <a:noFill/>
                    <a:ln w="9525">
                      <a:noFill/>
                      <a:miter lim="800000"/>
                      <a:headEnd/>
                      <a:tailEnd/>
                    </a:ln>
                  </pic:spPr>
                </pic:pic>
              </a:graphicData>
            </a:graphic>
          </wp:anchor>
        </w:drawing>
      </w:r>
      <w:r w:rsidRPr="00A024F8">
        <w:rPr>
          <w:rFonts w:cs="Times New Roman"/>
          <w:b/>
          <w:color w:val="999999"/>
          <w:sz w:val="20"/>
          <w:lang w:val="en-GB"/>
        </w:rPr>
        <w:t>Radioactive Decay &amp; Carbon Dating</w:t>
      </w:r>
      <w:r w:rsidRPr="00DB3F1A">
        <w:rPr>
          <w:rFonts w:cs="Times New Roman"/>
          <w:color w:val="999999"/>
          <w:sz w:val="20"/>
          <w:lang w:val="en-GB"/>
        </w:rPr>
        <w:t xml:space="preserve"> </w:t>
      </w:r>
      <w:r w:rsidRPr="00DB3F1A">
        <w:rPr>
          <w:rFonts w:cs="Times New Roman"/>
          <w:color w:val="333333"/>
          <w:sz w:val="20"/>
          <w:lang w:val="en-GB"/>
        </w:rPr>
        <w:t>for GCSE A-level students teaching GCSE science</w:t>
      </w:r>
    </w:p>
    <w:p w:rsidR="00DB3F1A" w:rsidRPr="00DB3F1A" w:rsidRDefault="00DB3F1A" w:rsidP="0002611E">
      <w:pPr>
        <w:spacing w:beforeLines="1" w:afterLines="1"/>
        <w:jc w:val="both"/>
        <w:rPr>
          <w:rFonts w:cs="Times New Roman"/>
          <w:sz w:val="20"/>
          <w:szCs w:val="20"/>
          <w:lang w:val="en-GB"/>
        </w:rPr>
      </w:pPr>
    </w:p>
    <w:p w:rsidR="00DB3F1A" w:rsidRPr="00DB3F1A" w:rsidRDefault="00DB3F1A" w:rsidP="0002611E">
      <w:pPr>
        <w:spacing w:beforeLines="1" w:afterLines="1"/>
        <w:jc w:val="both"/>
        <w:rPr>
          <w:rFonts w:cs="Times New Roman"/>
          <w:sz w:val="20"/>
          <w:szCs w:val="20"/>
          <w:lang w:val="en-GB"/>
        </w:rPr>
      </w:pPr>
      <w:r w:rsidRPr="00DB3F1A">
        <w:rPr>
          <w:rFonts w:cs="Times New Roman"/>
          <w:sz w:val="20"/>
          <w:lang w:val="en-GB"/>
        </w:rPr>
        <w:t xml:space="preserve">This project explores exponential graphs and how these are applied in radioactive decay, including </w:t>
      </w:r>
      <w:proofErr w:type="gramStart"/>
      <w:r w:rsidRPr="00DB3F1A">
        <w:rPr>
          <w:rFonts w:cs="Times New Roman"/>
          <w:sz w:val="20"/>
          <w:lang w:val="en-GB"/>
        </w:rPr>
        <w:t>carbon-dating</w:t>
      </w:r>
      <w:proofErr w:type="gramEnd"/>
      <w:r w:rsidRPr="00DB3F1A">
        <w:rPr>
          <w:rFonts w:cs="Times New Roman"/>
          <w:sz w:val="20"/>
          <w:lang w:val="en-GB"/>
        </w:rPr>
        <w:t xml:space="preserve">. For those studying for their GCSEs, it would be appropriate to explore radioactive decay theory and how this forms the basis of carbon dating, including topics such as half-lives and what radioactivity is. This knowledge can be further applied into the processes inside a nuclear </w:t>
      </w:r>
      <w:proofErr w:type="gramStart"/>
      <w:r w:rsidRPr="00DB3F1A">
        <w:rPr>
          <w:rFonts w:cs="Times New Roman"/>
          <w:sz w:val="20"/>
          <w:lang w:val="en-GB"/>
        </w:rPr>
        <w:t>reactor,</w:t>
      </w:r>
      <w:proofErr w:type="gramEnd"/>
      <w:r w:rsidRPr="00DB3F1A">
        <w:rPr>
          <w:rFonts w:cs="Times New Roman"/>
          <w:sz w:val="20"/>
          <w:lang w:val="en-GB"/>
        </w:rPr>
        <w:t xml:space="preserve"> perhaps a student could develop this project by drawing graphs of the amounts of energy released by different radioisotopes when bombarded with a neutron in a nuclear reactor. Learning about exponential graphs would also deepen a student’s understanding of compound interest, which is part of the Maths curriculum and in preparation for A-level Maths.</w:t>
      </w:r>
    </w:p>
    <w:p w:rsidR="00DB3F1A" w:rsidRDefault="00DB3F1A" w:rsidP="0002611E">
      <w:pPr>
        <w:spacing w:beforeLines="1" w:afterLines="1"/>
        <w:jc w:val="both"/>
        <w:rPr>
          <w:rFonts w:cs="Times New Roman"/>
          <w:color w:val="999999"/>
          <w:sz w:val="20"/>
          <w:lang w:val="en-GB"/>
        </w:rPr>
      </w:pPr>
    </w:p>
    <w:p w:rsidR="00DB3F1A" w:rsidRDefault="004B0862" w:rsidP="0002611E">
      <w:pPr>
        <w:spacing w:beforeLines="1" w:afterLines="1"/>
        <w:jc w:val="both"/>
        <w:rPr>
          <w:rFonts w:cs="Times New Roman"/>
          <w:color w:val="333333"/>
          <w:sz w:val="20"/>
          <w:lang w:val="en-GB"/>
        </w:rPr>
      </w:pPr>
      <w:r w:rsidRPr="00A024F8">
        <w:rPr>
          <w:rFonts w:cs="Times New Roman"/>
          <w:b/>
          <w:noProof/>
          <w:color w:val="999999"/>
          <w:sz w:val="20"/>
        </w:rPr>
        <w:drawing>
          <wp:anchor distT="0" distB="0" distL="114300" distR="114300" simplePos="0" relativeHeight="251658752" behindDoc="0" locked="0" layoutInCell="1" allowOverlap="1">
            <wp:simplePos x="0" y="0"/>
            <wp:positionH relativeFrom="column">
              <wp:posOffset>2222500</wp:posOffset>
            </wp:positionH>
            <wp:positionV relativeFrom="paragraph">
              <wp:posOffset>142875</wp:posOffset>
            </wp:positionV>
            <wp:extent cx="2851150" cy="1403350"/>
            <wp:effectExtent l="25400" t="0" r="0" b="0"/>
            <wp:wrapSquare wrapText="bothSides"/>
            <wp:docPr id="14" name="" descr="solargeog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geogebra.jpg"/>
                    <pic:cNvPicPr/>
                  </pic:nvPicPr>
                  <pic:blipFill>
                    <a:blip r:embed="rId12"/>
                    <a:stretch>
                      <a:fillRect/>
                    </a:stretch>
                  </pic:blipFill>
                  <pic:spPr>
                    <a:xfrm>
                      <a:off x="0" y="0"/>
                      <a:ext cx="2851150" cy="1403350"/>
                    </a:xfrm>
                    <a:prstGeom prst="rect">
                      <a:avLst/>
                    </a:prstGeom>
                  </pic:spPr>
                </pic:pic>
              </a:graphicData>
            </a:graphic>
          </wp:anchor>
        </w:drawing>
      </w:r>
      <w:r w:rsidR="00DB3F1A" w:rsidRPr="00A024F8">
        <w:rPr>
          <w:rFonts w:cs="Times New Roman"/>
          <w:b/>
          <w:color w:val="999999"/>
          <w:sz w:val="20"/>
          <w:lang w:val="en-GB"/>
        </w:rPr>
        <w:t>To show and explain how a Solar and Lunar eclipse occurs.</w:t>
      </w:r>
      <w:r w:rsidR="00DB3F1A" w:rsidRPr="00DB3F1A">
        <w:rPr>
          <w:rFonts w:cs="Times New Roman"/>
          <w:color w:val="333333"/>
          <w:sz w:val="20"/>
          <w:lang w:val="en-GB"/>
        </w:rPr>
        <w:t xml:space="preserve"> For GCSE year 7 science students, teachers can use it as an example or a visual aid to teach their lessons.</w:t>
      </w:r>
    </w:p>
    <w:p w:rsidR="004B0862" w:rsidRDefault="004B0862" w:rsidP="0002611E">
      <w:pPr>
        <w:spacing w:beforeLines="1" w:afterLines="1"/>
        <w:jc w:val="both"/>
        <w:rPr>
          <w:rFonts w:cs="Times New Roman"/>
          <w:sz w:val="20"/>
          <w:lang w:val="en-GB"/>
        </w:rPr>
      </w:pPr>
    </w:p>
    <w:p w:rsidR="00DB3F1A" w:rsidRPr="00DB3F1A" w:rsidRDefault="00DB3F1A" w:rsidP="0002611E">
      <w:pPr>
        <w:spacing w:beforeLines="1" w:afterLines="1"/>
        <w:jc w:val="both"/>
        <w:rPr>
          <w:rFonts w:cs="Times New Roman"/>
          <w:sz w:val="20"/>
          <w:szCs w:val="20"/>
          <w:lang w:val="en-GB"/>
        </w:rPr>
      </w:pPr>
      <w:r w:rsidRPr="00DB3F1A">
        <w:rPr>
          <w:rFonts w:cs="Times New Roman"/>
          <w:sz w:val="20"/>
          <w:lang w:val="en-GB"/>
        </w:rPr>
        <w:t xml:space="preserve">Researching and creating a simulation of an eclipse from two points of view, with sliders that enable the users to interact with the simulation. As seen from the surface of the Earth, a </w:t>
      </w:r>
      <w:proofErr w:type="gramStart"/>
      <w:r w:rsidRPr="00DB3F1A">
        <w:rPr>
          <w:rFonts w:cs="Times New Roman"/>
          <w:sz w:val="20"/>
          <w:lang w:val="en-GB"/>
        </w:rPr>
        <w:t>Solar</w:t>
      </w:r>
      <w:proofErr w:type="gramEnd"/>
      <w:r w:rsidRPr="00DB3F1A">
        <w:rPr>
          <w:rFonts w:cs="Times New Roman"/>
          <w:sz w:val="20"/>
          <w:lang w:val="en-GB"/>
        </w:rPr>
        <w:t xml:space="preserve"> eclipse occurs when the Moon passes between the Sun and the Earth, and the Moon either funnels, or partially blocks, the Sun. During total eclipses, the disk of the sun is fully blocked out by the Moon. If the Moon </w:t>
      </w:r>
      <w:proofErr w:type="gramStart"/>
      <w:r w:rsidRPr="00DB3F1A">
        <w:rPr>
          <w:rFonts w:cs="Times New Roman"/>
          <w:sz w:val="20"/>
          <w:lang w:val="en-GB"/>
        </w:rPr>
        <w:t>was</w:t>
      </w:r>
      <w:proofErr w:type="gramEnd"/>
      <w:r w:rsidRPr="00DB3F1A">
        <w:rPr>
          <w:rFonts w:cs="Times New Roman"/>
          <w:sz w:val="20"/>
          <w:lang w:val="en-GB"/>
        </w:rPr>
        <w:t xml:space="preserve"> in a circular orbit close enough to the Earth and in the same orbital plane (path), there would be total solar eclipses every months. However as a matter of fact the Moon's orbit is inclined at more than 5 degrees to the Earth's orbit around the Sun. Thus the Moon's shadow at a new moon usually misses the Earth. The Earth's orbit around the sun is called the ecliptic plane as the Moon's orbit must cross this plane in order for an eclipse (both solar and lunar eclipse</w:t>
      </w:r>
      <w:proofErr w:type="gramStart"/>
      <w:r w:rsidRPr="00DB3F1A">
        <w:rPr>
          <w:rFonts w:cs="Times New Roman"/>
          <w:sz w:val="20"/>
          <w:lang w:val="en-GB"/>
        </w:rPr>
        <w:t>)  to</w:t>
      </w:r>
      <w:proofErr w:type="gramEnd"/>
      <w:r w:rsidRPr="00DB3F1A">
        <w:rPr>
          <w:rFonts w:cs="Times New Roman"/>
          <w:sz w:val="20"/>
          <w:lang w:val="en-GB"/>
        </w:rPr>
        <w:t xml:space="preserve"> occur. Furthermore the Moon's actual orbit is also elliptical, taking it far away from the Earth that its apparent size is not large enough to fully obscure the Sun. These orbital planes cross each year at a line of nodes, this results in at least 2 and up to 5 solar eclipses occurring each year, two of which will be the only total solar eclipses in that year. In the GeoGebra project I will label all the variables that will affect the eclipse, </w:t>
      </w:r>
      <w:proofErr w:type="spellStart"/>
      <w:r w:rsidRPr="00DB3F1A">
        <w:rPr>
          <w:rFonts w:cs="Times New Roman"/>
          <w:sz w:val="20"/>
          <w:lang w:val="en-GB"/>
        </w:rPr>
        <w:t>e.g</w:t>
      </w:r>
      <w:proofErr w:type="spellEnd"/>
      <w:r w:rsidRPr="00DB3F1A">
        <w:rPr>
          <w:rFonts w:cs="Times New Roman"/>
          <w:sz w:val="20"/>
          <w:lang w:val="en-GB"/>
        </w:rPr>
        <w:t xml:space="preserve"> the inclined angle of the Moon's orbit etc. </w:t>
      </w:r>
    </w:p>
    <w:p w:rsidR="00DB3F1A" w:rsidRPr="00DB3F1A" w:rsidRDefault="00DB3F1A" w:rsidP="0002611E">
      <w:pPr>
        <w:spacing w:beforeLines="1" w:afterLines="1"/>
        <w:jc w:val="both"/>
        <w:rPr>
          <w:rFonts w:cs="Times New Roman"/>
          <w:sz w:val="20"/>
          <w:szCs w:val="20"/>
          <w:lang w:val="en-GB"/>
        </w:rPr>
      </w:pPr>
      <w:r w:rsidRPr="00DB3F1A">
        <w:rPr>
          <w:rFonts w:cs="Times New Roman"/>
          <w:color w:val="000000"/>
          <w:sz w:val="20"/>
          <w:lang w:val="en-GB"/>
        </w:rPr>
        <w:t>The target age group for this project is students that are in year seven and year eight. Projects like this one will appeal to students of this age group because at this age the students are very inquisitive and they will be interested to learn about the solar system and how eclipses occur. Further more eclipses are rear natural phenomenon thus students will be interested to learn about it and see how they can be predicted.</w:t>
      </w:r>
    </w:p>
    <w:p w:rsidR="00A024F8" w:rsidRDefault="00A024F8" w:rsidP="0002611E">
      <w:pPr>
        <w:spacing w:beforeLines="1" w:afterLines="1"/>
        <w:jc w:val="both"/>
        <w:rPr>
          <w:rFonts w:cs="Times New Roman"/>
          <w:color w:val="999999"/>
          <w:sz w:val="20"/>
          <w:lang w:val="en-GB"/>
        </w:rPr>
      </w:pPr>
    </w:p>
    <w:p w:rsidR="00DB3F1A" w:rsidRPr="00DB3F1A" w:rsidRDefault="00A024F8" w:rsidP="0002611E">
      <w:pPr>
        <w:spacing w:beforeLines="1" w:afterLines="1"/>
        <w:jc w:val="both"/>
        <w:rPr>
          <w:rFonts w:cs="Times New Roman"/>
          <w:sz w:val="20"/>
          <w:szCs w:val="20"/>
          <w:lang w:val="en-GB"/>
        </w:rPr>
      </w:pPr>
      <w:r>
        <w:rPr>
          <w:rFonts w:cs="Times New Roman"/>
          <w:noProof/>
          <w:color w:val="999999"/>
          <w:sz w:val="20"/>
        </w:rPr>
        <w:drawing>
          <wp:anchor distT="0" distB="0" distL="0" distR="0" simplePos="0" relativeHeight="251656704" behindDoc="0" locked="0" layoutInCell="1" allowOverlap="0">
            <wp:simplePos x="0" y="0"/>
            <wp:positionH relativeFrom="column">
              <wp:align>left</wp:align>
            </wp:positionH>
            <wp:positionV relativeFrom="line">
              <wp:posOffset>16510</wp:posOffset>
            </wp:positionV>
            <wp:extent cx="3226435" cy="2051050"/>
            <wp:effectExtent l="25400" t="0" r="0" b="0"/>
            <wp:wrapSquare wrapText="bothSides"/>
            <wp:docPr id="6" name="Picture 6" descr="http://www.ccite.org/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cite.org/flight.jpg"/>
                    <pic:cNvPicPr>
                      <a:picLocks noChangeAspect="1" noChangeArrowheads="1"/>
                    </pic:cNvPicPr>
                  </pic:nvPicPr>
                  <pic:blipFill>
                    <a:blip r:embed="rId13"/>
                    <a:srcRect/>
                    <a:stretch>
                      <a:fillRect/>
                    </a:stretch>
                  </pic:blipFill>
                  <pic:spPr bwMode="auto">
                    <a:xfrm>
                      <a:off x="0" y="0"/>
                      <a:ext cx="3226435" cy="2051050"/>
                    </a:xfrm>
                    <a:prstGeom prst="rect">
                      <a:avLst/>
                    </a:prstGeom>
                    <a:noFill/>
                    <a:ln w="9525">
                      <a:noFill/>
                      <a:miter lim="800000"/>
                      <a:headEnd/>
                      <a:tailEnd/>
                    </a:ln>
                  </pic:spPr>
                </pic:pic>
              </a:graphicData>
            </a:graphic>
          </wp:anchor>
        </w:drawing>
      </w:r>
      <w:r w:rsidR="00DB3F1A" w:rsidRPr="00DB3F1A">
        <w:rPr>
          <w:rFonts w:cs="Times New Roman"/>
          <w:color w:val="999999"/>
          <w:sz w:val="20"/>
          <w:lang w:val="en-GB"/>
        </w:rPr>
        <w:t xml:space="preserve">Flying paper planes </w:t>
      </w:r>
      <w:r w:rsidR="00DB3F1A" w:rsidRPr="00DB3F1A">
        <w:rPr>
          <w:rFonts w:cs="Times New Roman"/>
          <w:color w:val="333333"/>
          <w:sz w:val="20"/>
          <w:lang w:val="en-GB"/>
        </w:rPr>
        <w:t xml:space="preserve">Age group years 5-9, it’s not too technical, </w:t>
      </w:r>
      <w:proofErr w:type="gramStart"/>
      <w:r w:rsidR="00DB3F1A" w:rsidRPr="00DB3F1A">
        <w:rPr>
          <w:rFonts w:cs="Times New Roman"/>
          <w:color w:val="333333"/>
          <w:sz w:val="20"/>
          <w:lang w:val="en-GB"/>
        </w:rPr>
        <w:t>it</w:t>
      </w:r>
      <w:proofErr w:type="gramEnd"/>
      <w:r w:rsidR="00DB3F1A" w:rsidRPr="00DB3F1A">
        <w:rPr>
          <w:rFonts w:cs="Times New Roman"/>
          <w:color w:val="333333"/>
          <w:sz w:val="20"/>
          <w:lang w:val="en-GB"/>
        </w:rPr>
        <w:t xml:space="preserve"> is very visual and interactive and simple to understand</w:t>
      </w:r>
    </w:p>
    <w:p w:rsidR="00A024F8" w:rsidRDefault="00A024F8" w:rsidP="0002611E">
      <w:pPr>
        <w:spacing w:beforeLines="1" w:afterLines="1"/>
        <w:jc w:val="both"/>
        <w:rPr>
          <w:rFonts w:cs="Times New Roman"/>
          <w:sz w:val="20"/>
          <w:lang w:val="en-GB"/>
        </w:rPr>
      </w:pPr>
    </w:p>
    <w:p w:rsidR="00023EED" w:rsidRDefault="00DB3F1A" w:rsidP="0002611E">
      <w:pPr>
        <w:spacing w:beforeLines="1" w:afterLines="1"/>
        <w:jc w:val="both"/>
        <w:rPr>
          <w:rFonts w:cs="Times New Roman"/>
          <w:sz w:val="20"/>
          <w:lang w:val="en-GB"/>
        </w:rPr>
      </w:pPr>
      <w:r w:rsidRPr="00DB3F1A">
        <w:rPr>
          <w:rFonts w:cs="Times New Roman"/>
          <w:sz w:val="20"/>
          <w:lang w:val="en-GB"/>
        </w:rPr>
        <w:t xml:space="preserve">I used Geogebra to produce an animated tutorial of an origami piece (such as a paper aeroplane). Once the plane has been made, experiments with throwing the plane show that it does not fly in a parabolic curve, as a ball would. I have produced an interactive geogebra spreadsheet to show how a ball would fall. Another geogebra spreadsheet demonstrates the flight trajectory of the plane. I have also produced a word document describing very simply, how the plane flies. I have seen how a simple idea has evolved into something much larger. </w:t>
      </w:r>
    </w:p>
    <w:p w:rsidR="00023EED" w:rsidRDefault="00023EED" w:rsidP="0002611E">
      <w:pPr>
        <w:spacing w:beforeLines="1" w:afterLines="1"/>
        <w:jc w:val="both"/>
        <w:rPr>
          <w:rFonts w:cs="Times New Roman"/>
          <w:sz w:val="20"/>
          <w:lang w:val="en-GB"/>
        </w:rPr>
      </w:pPr>
    </w:p>
    <w:p w:rsidR="00DB3F1A" w:rsidRPr="00DB3F1A" w:rsidRDefault="00DB3F1A" w:rsidP="0002611E">
      <w:pPr>
        <w:spacing w:beforeLines="1" w:afterLines="1"/>
        <w:jc w:val="both"/>
        <w:rPr>
          <w:rFonts w:cs="Times New Roman"/>
          <w:sz w:val="20"/>
          <w:szCs w:val="20"/>
          <w:lang w:val="en-GB"/>
        </w:rPr>
      </w:pPr>
      <w:r w:rsidRPr="00DB3F1A">
        <w:rPr>
          <w:rFonts w:cs="Times New Roman"/>
          <w:sz w:val="20"/>
          <w:lang w:val="en-GB"/>
        </w:rPr>
        <w:t xml:space="preserve">Normally, ideas tend to be too optimistic, and have to be shrunk or held back. However, my initial idea was much smaller than what I have been able to achieve. I found asking others very helpful, as they share ideas with </w:t>
      </w:r>
      <w:proofErr w:type="gramStart"/>
      <w:r w:rsidRPr="00DB3F1A">
        <w:rPr>
          <w:rFonts w:cs="Times New Roman"/>
          <w:sz w:val="20"/>
          <w:lang w:val="en-GB"/>
        </w:rPr>
        <w:t>me which</w:t>
      </w:r>
      <w:proofErr w:type="gramEnd"/>
      <w:r w:rsidRPr="00DB3F1A">
        <w:rPr>
          <w:rFonts w:cs="Times New Roman"/>
          <w:sz w:val="20"/>
          <w:lang w:val="en-GB"/>
        </w:rPr>
        <w:t xml:space="preserve"> I would</w:t>
      </w:r>
      <w:r w:rsidR="00023EED">
        <w:rPr>
          <w:rFonts w:cs="Times New Roman"/>
          <w:sz w:val="20"/>
          <w:lang w:val="en-GB"/>
        </w:rPr>
        <w:t xml:space="preserve"> not have previously thought of</w:t>
      </w:r>
      <w:r w:rsidRPr="00DB3F1A">
        <w:rPr>
          <w:rFonts w:cs="Times New Roman"/>
          <w:sz w:val="20"/>
          <w:lang w:val="en-GB"/>
        </w:rPr>
        <w:t xml:space="preserve">. </w:t>
      </w:r>
    </w:p>
    <w:p w:rsidR="00DB3F1A" w:rsidRPr="00DB3F1A" w:rsidRDefault="00DB3F1A" w:rsidP="0002611E">
      <w:pPr>
        <w:spacing w:beforeLines="1" w:afterLines="1"/>
        <w:jc w:val="both"/>
        <w:rPr>
          <w:rFonts w:cs="Times New Roman"/>
          <w:sz w:val="20"/>
          <w:szCs w:val="20"/>
          <w:lang w:val="en-GB"/>
        </w:rPr>
      </w:pPr>
      <w:r w:rsidRPr="00DB3F1A">
        <w:rPr>
          <w:rFonts w:cs="Times New Roman"/>
          <w:sz w:val="20"/>
          <w:lang w:val="en-GB"/>
        </w:rPr>
        <w:t> </w:t>
      </w:r>
    </w:p>
    <w:p w:rsidR="00A024F8" w:rsidRDefault="00DB3F1A" w:rsidP="0002611E">
      <w:pPr>
        <w:spacing w:beforeLines="1" w:afterLines="1"/>
        <w:jc w:val="both"/>
        <w:rPr>
          <w:rFonts w:cs="Times New Roman"/>
          <w:color w:val="333333"/>
          <w:sz w:val="20"/>
          <w:lang w:val="en-GB"/>
        </w:rPr>
      </w:pPr>
      <w:r w:rsidRPr="00DB3F1A">
        <w:rPr>
          <w:rFonts w:cs="Times New Roman"/>
          <w:color w:val="999999"/>
          <w:sz w:val="20"/>
          <w:lang w:val="en-GB"/>
        </w:rPr>
        <w:t xml:space="preserve">Visualisation of maths and science concepts </w:t>
      </w:r>
      <w:r w:rsidRPr="00DB3F1A">
        <w:rPr>
          <w:rFonts w:cs="Times New Roman"/>
          <w:color w:val="333333"/>
          <w:sz w:val="20"/>
          <w:lang w:val="en-GB"/>
        </w:rPr>
        <w:t xml:space="preserve">14-15 year olds, who are </w:t>
      </w:r>
      <w:proofErr w:type="gramStart"/>
      <w:r w:rsidRPr="00DB3F1A">
        <w:rPr>
          <w:rFonts w:cs="Times New Roman"/>
          <w:color w:val="333333"/>
          <w:sz w:val="20"/>
          <w:lang w:val="en-GB"/>
        </w:rPr>
        <w:t>at  the</w:t>
      </w:r>
      <w:proofErr w:type="gramEnd"/>
      <w:r w:rsidRPr="00DB3F1A">
        <w:rPr>
          <w:rFonts w:cs="Times New Roman"/>
          <w:color w:val="333333"/>
          <w:sz w:val="20"/>
          <w:lang w:val="en-GB"/>
        </w:rPr>
        <w:t xml:space="preserve"> right age to begin grasping the things in my project and help teachers to introduce these concepts.</w:t>
      </w:r>
    </w:p>
    <w:p w:rsidR="00DB3F1A" w:rsidRPr="00DB3F1A" w:rsidRDefault="00DB3F1A" w:rsidP="0002611E">
      <w:pPr>
        <w:spacing w:beforeLines="1" w:afterLines="1"/>
        <w:jc w:val="both"/>
        <w:rPr>
          <w:rFonts w:cs="Times New Roman"/>
          <w:sz w:val="20"/>
          <w:szCs w:val="20"/>
          <w:lang w:val="en-GB"/>
        </w:rPr>
      </w:pPr>
    </w:p>
    <w:p w:rsidR="00DB3F1A" w:rsidRPr="00DB3F1A" w:rsidRDefault="00DB3F1A" w:rsidP="0002611E">
      <w:pPr>
        <w:spacing w:beforeLines="1" w:afterLines="1"/>
        <w:jc w:val="both"/>
        <w:rPr>
          <w:rFonts w:cs="Times New Roman"/>
          <w:sz w:val="20"/>
          <w:szCs w:val="20"/>
          <w:lang w:val="en-GB"/>
        </w:rPr>
      </w:pPr>
      <w:r w:rsidRPr="00DB3F1A">
        <w:rPr>
          <w:rFonts w:cs="Times New Roman"/>
          <w:sz w:val="20"/>
          <w:lang w:val="en-GB"/>
        </w:rPr>
        <w:t>My project takes some of the concepts from maths and the sciences and uses graphical representations to help explain them. I think this could potentially be useful to 11-14 year-olds, who would be about the right age level to be to understand this, and who could also benefit very well from the visualisations. Below are two examples:</w:t>
      </w:r>
    </w:p>
    <w:p w:rsidR="00A024F8" w:rsidRDefault="00A024F8" w:rsidP="0002611E">
      <w:pPr>
        <w:spacing w:beforeLines="1" w:afterLines="1"/>
        <w:jc w:val="both"/>
        <w:rPr>
          <w:rFonts w:cs="Times New Roman"/>
          <w:b/>
          <w:sz w:val="20"/>
          <w:lang w:val="en-GB"/>
        </w:rPr>
      </w:pPr>
    </w:p>
    <w:p w:rsidR="00DB3F1A" w:rsidRPr="00DB3F1A" w:rsidRDefault="00A024F8" w:rsidP="0002611E">
      <w:pPr>
        <w:spacing w:beforeLines="1" w:afterLines="1"/>
        <w:jc w:val="both"/>
        <w:rPr>
          <w:rFonts w:cs="Times New Roman"/>
          <w:sz w:val="20"/>
          <w:szCs w:val="20"/>
          <w:lang w:val="en-GB"/>
        </w:rPr>
      </w:pPr>
      <w:r>
        <w:rPr>
          <w:rFonts w:cs="Times New Roman"/>
          <w:b/>
          <w:noProof/>
          <w:sz w:val="20"/>
        </w:rPr>
        <w:drawing>
          <wp:anchor distT="0" distB="0" distL="0" distR="0" simplePos="0" relativeHeight="251657728" behindDoc="0" locked="0" layoutInCell="1" allowOverlap="0">
            <wp:simplePos x="0" y="0"/>
            <wp:positionH relativeFrom="column">
              <wp:align>right</wp:align>
            </wp:positionH>
            <wp:positionV relativeFrom="line">
              <wp:posOffset>8255</wp:posOffset>
            </wp:positionV>
            <wp:extent cx="2142067" cy="1117600"/>
            <wp:effectExtent l="25400" t="0" r="0" b="0"/>
            <wp:wrapSquare wrapText="bothSides"/>
            <wp:docPr id="7" name="" descr="http://www.ccite.org/inf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cite.org/infinity.jpg"/>
                    <pic:cNvPicPr>
                      <a:picLocks noChangeAspect="1" noChangeArrowheads="1"/>
                    </pic:cNvPicPr>
                  </pic:nvPicPr>
                  <pic:blipFill>
                    <a:blip r:embed="rId14"/>
                    <a:srcRect/>
                    <a:stretch>
                      <a:fillRect/>
                    </a:stretch>
                  </pic:blipFill>
                  <pic:spPr bwMode="auto">
                    <a:xfrm>
                      <a:off x="0" y="0"/>
                      <a:ext cx="2142067" cy="1117600"/>
                    </a:xfrm>
                    <a:prstGeom prst="rect">
                      <a:avLst/>
                    </a:prstGeom>
                    <a:noFill/>
                    <a:ln w="9525">
                      <a:noFill/>
                      <a:miter lim="800000"/>
                      <a:headEnd/>
                      <a:tailEnd/>
                    </a:ln>
                  </pic:spPr>
                </pic:pic>
              </a:graphicData>
            </a:graphic>
          </wp:anchor>
        </w:drawing>
      </w:r>
      <w:r w:rsidR="00DB3F1A" w:rsidRPr="00DB3F1A">
        <w:rPr>
          <w:rFonts w:cs="Times New Roman"/>
          <w:b/>
          <w:sz w:val="20"/>
          <w:lang w:val="en-GB"/>
        </w:rPr>
        <w:t>The impossibility of faster-than-light travel &gt;</w:t>
      </w:r>
    </w:p>
    <w:p w:rsidR="00DB3F1A" w:rsidRPr="00DB3F1A" w:rsidRDefault="00DB3F1A" w:rsidP="0002611E">
      <w:pPr>
        <w:spacing w:beforeLines="1" w:afterLines="1"/>
        <w:jc w:val="both"/>
        <w:rPr>
          <w:rFonts w:cs="Times New Roman"/>
          <w:sz w:val="20"/>
          <w:szCs w:val="20"/>
          <w:lang w:val="en-GB"/>
        </w:rPr>
      </w:pPr>
      <w:r w:rsidRPr="00DB3F1A">
        <w:rPr>
          <w:rFonts w:cs="Times New Roman"/>
          <w:sz w:val="20"/>
          <w:lang w:val="en-GB"/>
        </w:rPr>
        <w:t xml:space="preserve">The graph shows that, as the speed of the object increases, F increases asymptotically to x=300,000,000, effectively increasing the object’s mass to infinity. The graph also shows that travelling faster than the speed of light gives a negative value of F, which is impossible. </w:t>
      </w:r>
    </w:p>
    <w:p w:rsidR="00DB3F1A" w:rsidRPr="00DB3F1A" w:rsidRDefault="00DB3F1A" w:rsidP="0002611E">
      <w:pPr>
        <w:spacing w:beforeLines="1" w:afterLines="1"/>
        <w:jc w:val="both"/>
        <w:rPr>
          <w:rFonts w:cs="Times New Roman"/>
          <w:sz w:val="20"/>
          <w:szCs w:val="20"/>
          <w:lang w:val="en-GB"/>
        </w:rPr>
      </w:pPr>
      <w:r w:rsidRPr="00DB3F1A">
        <w:rPr>
          <w:rFonts w:cs="Times New Roman"/>
          <w:sz w:val="20"/>
          <w:lang w:val="en-GB"/>
        </w:rPr>
        <w:t> </w:t>
      </w:r>
    </w:p>
    <w:p w:rsidR="00A024F8" w:rsidRDefault="00A024F8" w:rsidP="0002611E">
      <w:pPr>
        <w:spacing w:beforeLines="1" w:afterLines="1"/>
        <w:jc w:val="both"/>
        <w:rPr>
          <w:rFonts w:cs="Times New Roman"/>
          <w:b/>
          <w:sz w:val="20"/>
          <w:lang w:val="en-GB"/>
        </w:rPr>
      </w:pPr>
    </w:p>
    <w:p w:rsidR="00A024F8" w:rsidRDefault="00A024F8" w:rsidP="0002611E">
      <w:pPr>
        <w:spacing w:beforeLines="1" w:afterLines="1"/>
        <w:jc w:val="both"/>
        <w:rPr>
          <w:rFonts w:cs="Times New Roman"/>
          <w:b/>
          <w:sz w:val="20"/>
          <w:lang w:val="en-GB"/>
        </w:rPr>
      </w:pPr>
    </w:p>
    <w:p w:rsidR="00DB3F1A" w:rsidRPr="00DB3F1A" w:rsidRDefault="00A024F8" w:rsidP="0002611E">
      <w:pPr>
        <w:spacing w:beforeLines="1" w:afterLines="1"/>
        <w:jc w:val="both"/>
        <w:rPr>
          <w:rFonts w:cs="Times New Roman"/>
          <w:sz w:val="20"/>
          <w:szCs w:val="20"/>
          <w:lang w:val="en-GB"/>
        </w:rPr>
      </w:pPr>
      <w:r>
        <w:rPr>
          <w:rFonts w:cs="Times New Roman"/>
          <w:b/>
          <w:noProof/>
          <w:sz w:val="20"/>
        </w:rPr>
        <w:drawing>
          <wp:anchor distT="0" distB="0" distL="114300" distR="114300" simplePos="0" relativeHeight="251659776" behindDoc="0" locked="0" layoutInCell="1" allowOverlap="1">
            <wp:simplePos x="0" y="0"/>
            <wp:positionH relativeFrom="column">
              <wp:posOffset>25400</wp:posOffset>
            </wp:positionH>
            <wp:positionV relativeFrom="paragraph">
              <wp:posOffset>0</wp:posOffset>
            </wp:positionV>
            <wp:extent cx="2733040" cy="1587500"/>
            <wp:effectExtent l="25400" t="0" r="10160" b="0"/>
            <wp:wrapSquare wrapText="bothSides"/>
            <wp:docPr id="15" name="" descr="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jpg"/>
                    <pic:cNvPicPr/>
                  </pic:nvPicPr>
                  <pic:blipFill>
                    <a:blip r:embed="rId15"/>
                    <a:stretch>
                      <a:fillRect/>
                    </a:stretch>
                  </pic:blipFill>
                  <pic:spPr>
                    <a:xfrm>
                      <a:off x="0" y="0"/>
                      <a:ext cx="2733040" cy="1587500"/>
                    </a:xfrm>
                    <a:prstGeom prst="rect">
                      <a:avLst/>
                    </a:prstGeom>
                  </pic:spPr>
                </pic:pic>
              </a:graphicData>
            </a:graphic>
          </wp:anchor>
        </w:drawing>
      </w:r>
      <w:r w:rsidR="00DB3F1A" w:rsidRPr="00DB3F1A">
        <w:rPr>
          <w:rFonts w:cs="Times New Roman"/>
          <w:b/>
          <w:sz w:val="20"/>
          <w:lang w:val="en-GB"/>
        </w:rPr>
        <w:t>Golden spirals and why they work</w:t>
      </w:r>
    </w:p>
    <w:p w:rsidR="00DB3F1A" w:rsidRPr="00DB3F1A" w:rsidRDefault="00DB3F1A" w:rsidP="0002611E">
      <w:pPr>
        <w:spacing w:beforeLines="1" w:afterLines="1"/>
        <w:jc w:val="both"/>
        <w:rPr>
          <w:rFonts w:cs="Times New Roman"/>
          <w:sz w:val="20"/>
          <w:szCs w:val="20"/>
          <w:lang w:val="en-GB"/>
        </w:rPr>
      </w:pPr>
      <w:r w:rsidRPr="00DB3F1A">
        <w:rPr>
          <w:rFonts w:cs="Times New Roman"/>
          <w:sz w:val="20"/>
          <w:lang w:val="en-GB"/>
        </w:rPr>
        <w:t xml:space="preserve">The Fibonacci sequence is the most famous sequence in which terms in the sequence refer to previous terms. The limiting ratio for the Fibonacci sequence is phi, the golden ratio. Phi can be visualised in the “golden spiral”, which is a spiral with a growth rate of phi for every quarter turn. Each quarter turn of the spiral can be inscribed within </w:t>
      </w:r>
      <w:proofErr w:type="gramStart"/>
      <w:r w:rsidRPr="00DB3F1A">
        <w:rPr>
          <w:rFonts w:cs="Times New Roman"/>
          <w:sz w:val="20"/>
          <w:lang w:val="en-GB"/>
        </w:rPr>
        <w:t>squares which</w:t>
      </w:r>
      <w:proofErr w:type="gramEnd"/>
      <w:r w:rsidRPr="00DB3F1A">
        <w:rPr>
          <w:rFonts w:cs="Times New Roman"/>
          <w:sz w:val="20"/>
          <w:lang w:val="en-GB"/>
        </w:rPr>
        <w:t xml:space="preserve"> then fit together without gaps. </w:t>
      </w:r>
    </w:p>
    <w:p w:rsidR="00A024F8" w:rsidRDefault="00A024F8" w:rsidP="0002611E">
      <w:pPr>
        <w:spacing w:beforeLines="1" w:afterLines="1"/>
        <w:jc w:val="both"/>
        <w:rPr>
          <w:rFonts w:cs="Times New Roman"/>
          <w:color w:val="999999"/>
          <w:sz w:val="20"/>
          <w:lang w:val="en-GB"/>
        </w:rPr>
      </w:pPr>
    </w:p>
    <w:p w:rsidR="00DB3F1A" w:rsidRPr="00DB3F1A" w:rsidRDefault="00DB3F1A" w:rsidP="0002611E">
      <w:pPr>
        <w:spacing w:beforeLines="1" w:afterLines="1"/>
        <w:jc w:val="both"/>
        <w:rPr>
          <w:rFonts w:cs="Times New Roman"/>
          <w:sz w:val="20"/>
          <w:szCs w:val="20"/>
          <w:lang w:val="en-GB"/>
        </w:rPr>
      </w:pPr>
      <w:r w:rsidRPr="00DB3F1A">
        <w:rPr>
          <w:rFonts w:cs="Times New Roman"/>
          <w:color w:val="999999"/>
          <w:sz w:val="20"/>
          <w:szCs w:val="27"/>
          <w:lang w:val="en-GB"/>
        </w:rPr>
        <w:t xml:space="preserve">5 </w:t>
      </w:r>
      <w:proofErr w:type="gramStart"/>
      <w:r w:rsidRPr="00DB3F1A">
        <w:rPr>
          <w:rFonts w:cs="Times New Roman"/>
          <w:color w:val="999999"/>
          <w:sz w:val="20"/>
          <w:szCs w:val="27"/>
          <w:lang w:val="en-GB"/>
        </w:rPr>
        <w:t>Evaluation</w:t>
      </w:r>
      <w:proofErr w:type="gramEnd"/>
    </w:p>
    <w:p w:rsidR="005F6F4A" w:rsidRDefault="005F6F4A" w:rsidP="0002611E">
      <w:pPr>
        <w:spacing w:beforeLines="1" w:afterLines="1"/>
        <w:jc w:val="both"/>
        <w:rPr>
          <w:rFonts w:cs="Times New Roman"/>
          <w:color w:val="333333"/>
          <w:sz w:val="20"/>
          <w:lang w:val="en-GB"/>
        </w:rPr>
      </w:pPr>
    </w:p>
    <w:p w:rsidR="00DB3F1A" w:rsidRPr="00DB3F1A" w:rsidRDefault="00DB3F1A" w:rsidP="0002611E">
      <w:pPr>
        <w:spacing w:beforeLines="1" w:afterLines="1"/>
        <w:jc w:val="both"/>
        <w:rPr>
          <w:rFonts w:cs="Times New Roman"/>
          <w:sz w:val="20"/>
          <w:szCs w:val="20"/>
          <w:lang w:val="en-GB"/>
        </w:rPr>
      </w:pPr>
      <w:r w:rsidRPr="00DB3F1A">
        <w:rPr>
          <w:rFonts w:cs="Times New Roman"/>
          <w:color w:val="333333"/>
          <w:sz w:val="20"/>
          <w:lang w:val="en-GB"/>
        </w:rPr>
        <w:t>Many evaluation possibilities offer themselves:</w:t>
      </w:r>
    </w:p>
    <w:p w:rsidR="00A024F8" w:rsidRDefault="00A024F8" w:rsidP="0002611E">
      <w:pPr>
        <w:spacing w:beforeLines="1" w:afterLines="1"/>
        <w:jc w:val="both"/>
        <w:rPr>
          <w:rFonts w:cs="Times New Roman"/>
          <w:color w:val="999999"/>
          <w:sz w:val="20"/>
          <w:lang w:val="en-GB"/>
        </w:rPr>
      </w:pPr>
    </w:p>
    <w:p w:rsidR="005F6F4A" w:rsidRDefault="00DB3F1A" w:rsidP="0002611E">
      <w:pPr>
        <w:spacing w:beforeLines="1" w:afterLines="1"/>
        <w:jc w:val="both"/>
        <w:rPr>
          <w:rFonts w:cs="Times New Roman"/>
          <w:color w:val="333333"/>
          <w:sz w:val="20"/>
          <w:lang w:val="en-GB"/>
        </w:rPr>
      </w:pPr>
      <w:r w:rsidRPr="00DB3F1A">
        <w:rPr>
          <w:rFonts w:cs="Times New Roman"/>
          <w:color w:val="999999"/>
          <w:sz w:val="20"/>
          <w:lang w:val="en-GB"/>
        </w:rPr>
        <w:t>Existing in-house evaluation methods can be used.</w:t>
      </w:r>
      <w:r w:rsidRPr="00DB3F1A">
        <w:rPr>
          <w:rFonts w:cs="Times New Roman"/>
          <w:color w:val="333333"/>
          <w:sz w:val="20"/>
          <w:lang w:val="en-GB"/>
        </w:rPr>
        <w:t xml:space="preserve"> </w:t>
      </w:r>
    </w:p>
    <w:p w:rsidR="005F6F4A" w:rsidRDefault="005F6F4A" w:rsidP="0002611E">
      <w:pPr>
        <w:spacing w:beforeLines="1" w:afterLines="1"/>
        <w:jc w:val="both"/>
        <w:rPr>
          <w:rFonts w:cs="Times New Roman"/>
          <w:color w:val="333333"/>
          <w:sz w:val="20"/>
          <w:lang w:val="en-GB"/>
        </w:rPr>
      </w:pPr>
    </w:p>
    <w:p w:rsidR="00DB3F1A" w:rsidRPr="00DB3F1A" w:rsidRDefault="00DB3F1A" w:rsidP="0002611E">
      <w:pPr>
        <w:spacing w:beforeLines="1" w:afterLines="1"/>
        <w:jc w:val="both"/>
        <w:rPr>
          <w:rFonts w:cs="Times New Roman"/>
          <w:sz w:val="20"/>
          <w:szCs w:val="20"/>
          <w:lang w:val="en-GB"/>
        </w:rPr>
      </w:pPr>
      <w:r w:rsidRPr="00DB3F1A">
        <w:rPr>
          <w:rFonts w:cs="Times New Roman"/>
          <w:color w:val="333333"/>
          <w:sz w:val="20"/>
          <w:lang w:val="en-GB"/>
        </w:rPr>
        <w:t xml:space="preserve">In this case </w:t>
      </w:r>
      <w:r w:rsidRPr="00DB3F1A">
        <w:rPr>
          <w:rFonts w:cs="Times New Roman"/>
          <w:sz w:val="20"/>
          <w:lang w:val="en-GB"/>
        </w:rPr>
        <w:t xml:space="preserve">the </w:t>
      </w:r>
      <w:hyperlink r:id="rId16" w:history="1">
        <w:r w:rsidRPr="00DB3F1A">
          <w:rPr>
            <w:rFonts w:cs="Times New Roman"/>
            <w:color w:val="0000FF"/>
            <w:sz w:val="20"/>
            <w:u w:val="single"/>
            <w:lang w:val="en-GB"/>
          </w:rPr>
          <w:t>STEMNET CREST Award</w:t>
        </w:r>
      </w:hyperlink>
      <w:r w:rsidRPr="00DB3F1A">
        <w:rPr>
          <w:rFonts w:cs="Times New Roman"/>
          <w:sz w:val="20"/>
          <w:lang w:val="en-GB"/>
        </w:rPr>
        <w:t xml:space="preserve"> provided both an incentive for students and an evaluation. CREST is Britain’s largest national award scheme for project work in the STEM subjects.  It is designed for secondary aged students and has three levels – Bronze, Silver and Gold. The projects were all deemed on course for the CREST Gold award. </w:t>
      </w:r>
    </w:p>
    <w:p w:rsidR="00A024F8" w:rsidRDefault="00A024F8" w:rsidP="0002611E">
      <w:pPr>
        <w:spacing w:beforeLines="1" w:afterLines="1"/>
        <w:jc w:val="both"/>
        <w:rPr>
          <w:rFonts w:cs="Times New Roman"/>
          <w:color w:val="999999"/>
          <w:sz w:val="20"/>
          <w:lang w:val="en-GB"/>
        </w:rPr>
      </w:pPr>
    </w:p>
    <w:p w:rsidR="005F6F4A" w:rsidRDefault="00DB3F1A" w:rsidP="0002611E">
      <w:pPr>
        <w:spacing w:beforeLines="1" w:afterLines="1"/>
        <w:jc w:val="both"/>
        <w:rPr>
          <w:rFonts w:cs="Times New Roman"/>
          <w:color w:val="333333"/>
          <w:sz w:val="20"/>
          <w:lang w:val="en-GB"/>
        </w:rPr>
      </w:pPr>
      <w:r w:rsidRPr="00DB3F1A">
        <w:rPr>
          <w:rFonts w:cs="Times New Roman"/>
          <w:color w:val="999999"/>
          <w:sz w:val="20"/>
          <w:lang w:val="en-GB"/>
        </w:rPr>
        <w:t>Qualitative evidence</w:t>
      </w:r>
      <w:r w:rsidRPr="00DB3F1A">
        <w:rPr>
          <w:rFonts w:cs="Times New Roman"/>
          <w:color w:val="333333"/>
          <w:sz w:val="20"/>
          <w:lang w:val="en-GB"/>
        </w:rPr>
        <w:t xml:space="preserve"> </w:t>
      </w:r>
    </w:p>
    <w:p w:rsidR="005F6F4A" w:rsidRDefault="005F6F4A" w:rsidP="0002611E">
      <w:pPr>
        <w:spacing w:beforeLines="1" w:afterLines="1"/>
        <w:jc w:val="both"/>
        <w:rPr>
          <w:rFonts w:cs="Times New Roman"/>
          <w:color w:val="333333"/>
          <w:sz w:val="20"/>
          <w:lang w:val="en-GB"/>
        </w:rPr>
      </w:pPr>
    </w:p>
    <w:p w:rsidR="005F6F4A" w:rsidRDefault="00DB3F1A" w:rsidP="0002611E">
      <w:pPr>
        <w:spacing w:beforeLines="1" w:afterLines="1"/>
        <w:jc w:val="both"/>
        <w:rPr>
          <w:rFonts w:cs="Times New Roman"/>
          <w:color w:val="333333"/>
          <w:sz w:val="20"/>
          <w:lang w:val="en-GB"/>
        </w:rPr>
      </w:pPr>
      <w:r w:rsidRPr="00DB3F1A">
        <w:rPr>
          <w:rFonts w:cs="Times New Roman"/>
          <w:color w:val="333333"/>
          <w:sz w:val="20"/>
          <w:lang w:val="en-GB"/>
        </w:rPr>
        <w:t xml:space="preserve">A wide range of collaborative face-to-face and on-line learning took place, including also the frequently cited freedom to work on a project individually. </w:t>
      </w:r>
    </w:p>
    <w:p w:rsidR="00DB3F1A" w:rsidRPr="00DB3F1A" w:rsidRDefault="00DB3F1A" w:rsidP="0002611E">
      <w:pPr>
        <w:spacing w:beforeLines="1" w:afterLines="1"/>
        <w:jc w:val="both"/>
        <w:rPr>
          <w:rFonts w:cs="Times New Roman"/>
          <w:sz w:val="20"/>
          <w:szCs w:val="20"/>
          <w:lang w:val="en-GB"/>
        </w:rPr>
      </w:pPr>
    </w:p>
    <w:p w:rsidR="005F6F4A" w:rsidRDefault="00DB3F1A" w:rsidP="0002611E">
      <w:pPr>
        <w:numPr>
          <w:ilvl w:val="0"/>
          <w:numId w:val="5"/>
        </w:numPr>
        <w:spacing w:beforeLines="1" w:afterLines="1"/>
        <w:jc w:val="both"/>
        <w:rPr>
          <w:i/>
          <w:sz w:val="20"/>
          <w:szCs w:val="20"/>
          <w:lang w:val="en-GB"/>
        </w:rPr>
      </w:pPr>
      <w:r w:rsidRPr="005F6F4A">
        <w:rPr>
          <w:i/>
          <w:sz w:val="20"/>
          <w:szCs w:val="20"/>
          <w:lang w:val="en-GB"/>
        </w:rPr>
        <w:t>Fun and exciting using the GeoGebra software. Have learnt many new skills and facts whilst participating in this project. This project has allowed me to create and present my ideas to others.</w:t>
      </w:r>
    </w:p>
    <w:p w:rsidR="00DB3F1A" w:rsidRPr="005F6F4A" w:rsidRDefault="00DB3F1A" w:rsidP="0002611E">
      <w:pPr>
        <w:spacing w:beforeLines="1" w:afterLines="1"/>
        <w:ind w:left="720"/>
        <w:jc w:val="both"/>
        <w:rPr>
          <w:i/>
          <w:sz w:val="20"/>
          <w:szCs w:val="20"/>
          <w:lang w:val="en-GB"/>
        </w:rPr>
      </w:pPr>
    </w:p>
    <w:p w:rsidR="00DB3F1A" w:rsidRPr="005F6F4A" w:rsidRDefault="00DB3F1A" w:rsidP="0002611E">
      <w:pPr>
        <w:numPr>
          <w:ilvl w:val="0"/>
          <w:numId w:val="5"/>
        </w:numPr>
        <w:spacing w:beforeLines="1" w:afterLines="1"/>
        <w:jc w:val="both"/>
        <w:rPr>
          <w:i/>
          <w:sz w:val="20"/>
          <w:szCs w:val="20"/>
          <w:lang w:val="en-GB"/>
        </w:rPr>
      </w:pPr>
      <w:r w:rsidRPr="005F6F4A">
        <w:rPr>
          <w:i/>
          <w:sz w:val="20"/>
          <w:szCs w:val="20"/>
          <w:lang w:val="en-GB"/>
        </w:rPr>
        <w:t>This project has helped me experience of doing a project individually, a lot about my topic and extending topics, GeoGebra is really useful! The project was interesting and taught me how to facilitate a long-term project. Sharing ideas was very helpful in generating concepts for my project. This project has helped me to learn how to put ideas together into one coherent project</w:t>
      </w:r>
    </w:p>
    <w:p w:rsidR="005F6F4A" w:rsidRDefault="00DB3F1A" w:rsidP="0002611E">
      <w:pPr>
        <w:numPr>
          <w:ilvl w:val="0"/>
          <w:numId w:val="5"/>
        </w:numPr>
        <w:spacing w:beforeLines="1" w:afterLines="1"/>
        <w:jc w:val="both"/>
        <w:rPr>
          <w:i/>
          <w:sz w:val="20"/>
          <w:szCs w:val="20"/>
          <w:lang w:val="en-GB"/>
        </w:rPr>
      </w:pPr>
      <w:r w:rsidRPr="005F6F4A">
        <w:rPr>
          <w:i/>
          <w:sz w:val="20"/>
          <w:szCs w:val="20"/>
          <w:lang w:val="en-GB"/>
        </w:rPr>
        <w:t>It has allowed me to research areas of interest independently. Even if subjects are of interest to me, I probably wouldn’t have looked them up in my free time, so this project has been interesting for me to research into things I enjoy.</w:t>
      </w:r>
    </w:p>
    <w:p w:rsidR="00DB3F1A" w:rsidRPr="005F6F4A" w:rsidRDefault="00DB3F1A" w:rsidP="0002611E">
      <w:pPr>
        <w:spacing w:beforeLines="1" w:afterLines="1"/>
        <w:ind w:left="720"/>
        <w:jc w:val="both"/>
        <w:rPr>
          <w:i/>
          <w:sz w:val="20"/>
          <w:szCs w:val="20"/>
          <w:lang w:val="en-GB"/>
        </w:rPr>
      </w:pPr>
    </w:p>
    <w:p w:rsidR="005F6F4A" w:rsidRDefault="00DB3F1A" w:rsidP="0002611E">
      <w:pPr>
        <w:numPr>
          <w:ilvl w:val="0"/>
          <w:numId w:val="5"/>
        </w:numPr>
        <w:spacing w:beforeLines="1" w:afterLines="1"/>
        <w:jc w:val="both"/>
        <w:rPr>
          <w:i/>
          <w:sz w:val="20"/>
          <w:szCs w:val="20"/>
          <w:lang w:val="en-GB"/>
        </w:rPr>
      </w:pPr>
      <w:r w:rsidRPr="005F6F4A">
        <w:rPr>
          <w:i/>
          <w:sz w:val="20"/>
          <w:szCs w:val="20"/>
          <w:lang w:val="en-GB"/>
        </w:rPr>
        <w:t>I developed my understanding of how planes fly, as well as how to present it in a way suitable for young people to use and interact with.</w:t>
      </w:r>
    </w:p>
    <w:p w:rsidR="00DB3F1A" w:rsidRPr="005F6F4A" w:rsidRDefault="00DB3F1A" w:rsidP="0002611E">
      <w:pPr>
        <w:spacing w:beforeLines="1" w:afterLines="1"/>
        <w:jc w:val="both"/>
        <w:rPr>
          <w:i/>
          <w:sz w:val="20"/>
          <w:szCs w:val="20"/>
          <w:lang w:val="en-GB"/>
        </w:rPr>
      </w:pPr>
    </w:p>
    <w:p w:rsidR="005F6F4A" w:rsidRDefault="00DB3F1A" w:rsidP="0002611E">
      <w:pPr>
        <w:numPr>
          <w:ilvl w:val="0"/>
          <w:numId w:val="5"/>
        </w:numPr>
        <w:spacing w:beforeLines="1" w:afterLines="1"/>
        <w:jc w:val="both"/>
        <w:rPr>
          <w:i/>
          <w:sz w:val="20"/>
          <w:szCs w:val="20"/>
          <w:lang w:val="en-GB"/>
        </w:rPr>
      </w:pPr>
      <w:r w:rsidRPr="005F6F4A">
        <w:rPr>
          <w:i/>
          <w:sz w:val="20"/>
          <w:szCs w:val="20"/>
          <w:lang w:val="en-GB"/>
        </w:rPr>
        <w:t>I enjoyed the independency of the project and he introduced us to each other to ensure we were comfortable with each other.</w:t>
      </w:r>
    </w:p>
    <w:p w:rsidR="00DB3F1A" w:rsidRPr="005F6F4A" w:rsidRDefault="00DB3F1A" w:rsidP="0002611E">
      <w:pPr>
        <w:spacing w:beforeLines="1" w:afterLines="1"/>
        <w:jc w:val="both"/>
        <w:rPr>
          <w:i/>
          <w:sz w:val="20"/>
          <w:szCs w:val="20"/>
          <w:lang w:val="en-GB"/>
        </w:rPr>
      </w:pPr>
    </w:p>
    <w:p w:rsidR="00DB3F1A" w:rsidRPr="005F6F4A" w:rsidRDefault="00DB3F1A" w:rsidP="0002611E">
      <w:pPr>
        <w:numPr>
          <w:ilvl w:val="0"/>
          <w:numId w:val="5"/>
        </w:numPr>
        <w:spacing w:beforeLines="1" w:afterLines="1"/>
        <w:jc w:val="both"/>
        <w:rPr>
          <w:i/>
          <w:sz w:val="20"/>
          <w:szCs w:val="20"/>
          <w:lang w:val="en-GB"/>
        </w:rPr>
      </w:pPr>
      <w:r w:rsidRPr="005F6F4A">
        <w:rPr>
          <w:i/>
          <w:sz w:val="20"/>
          <w:szCs w:val="20"/>
          <w:lang w:val="en-GB"/>
        </w:rPr>
        <w:t xml:space="preserve">We communicated via online on </w:t>
      </w:r>
      <w:proofErr w:type="spellStart"/>
      <w:r w:rsidRPr="005F6F4A">
        <w:rPr>
          <w:i/>
          <w:sz w:val="20"/>
          <w:szCs w:val="20"/>
          <w:lang w:val="en-GB"/>
        </w:rPr>
        <w:t>Facebook</w:t>
      </w:r>
      <w:proofErr w:type="spellEnd"/>
      <w:r w:rsidRPr="005F6F4A">
        <w:rPr>
          <w:i/>
          <w:sz w:val="20"/>
          <w:szCs w:val="20"/>
          <w:lang w:val="en-GB"/>
        </w:rPr>
        <w:t xml:space="preserve"> and email (most students noted this).</w:t>
      </w:r>
    </w:p>
    <w:p w:rsidR="005F6F4A" w:rsidRDefault="005F6F4A" w:rsidP="0002611E">
      <w:pPr>
        <w:spacing w:beforeLines="1" w:afterLines="1"/>
        <w:jc w:val="both"/>
        <w:rPr>
          <w:rFonts w:cs="Times New Roman"/>
          <w:color w:val="333333"/>
          <w:sz w:val="20"/>
          <w:lang w:val="en-GB"/>
        </w:rPr>
      </w:pPr>
    </w:p>
    <w:p w:rsidR="005F6F4A" w:rsidRDefault="00DB3F1A" w:rsidP="0002611E">
      <w:pPr>
        <w:spacing w:beforeLines="1" w:afterLines="1"/>
        <w:jc w:val="both"/>
        <w:rPr>
          <w:rFonts w:cs="Times New Roman"/>
          <w:color w:val="333333"/>
          <w:sz w:val="20"/>
          <w:lang w:val="en-GB"/>
        </w:rPr>
      </w:pPr>
      <w:r w:rsidRPr="00DB3F1A">
        <w:rPr>
          <w:rFonts w:cs="Times New Roman"/>
          <w:color w:val="333333"/>
          <w:sz w:val="20"/>
          <w:lang w:val="en-GB"/>
        </w:rPr>
        <w:t>The one-liner responses from the pupils reflect an extremely challenging but successful project:</w:t>
      </w:r>
    </w:p>
    <w:p w:rsidR="00DB3F1A" w:rsidRPr="00DB3F1A" w:rsidRDefault="00DB3F1A" w:rsidP="0002611E">
      <w:pPr>
        <w:spacing w:beforeLines="1" w:afterLines="1"/>
        <w:jc w:val="both"/>
        <w:rPr>
          <w:rFonts w:cs="Times New Roman"/>
          <w:sz w:val="20"/>
          <w:szCs w:val="20"/>
          <w:lang w:val="en-GB"/>
        </w:rPr>
      </w:pPr>
    </w:p>
    <w:p w:rsidR="00DB3F1A" w:rsidRPr="005F6F4A" w:rsidRDefault="00DB3F1A" w:rsidP="0002611E">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Thanks a lot, I've learnt a lot today!</w:t>
      </w:r>
    </w:p>
    <w:p w:rsidR="00DB3F1A" w:rsidRPr="005F6F4A" w:rsidRDefault="00DB3F1A" w:rsidP="0002611E">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Fantastic experience, great software enjoyed the day</w:t>
      </w:r>
    </w:p>
    <w:p w:rsidR="00DB3F1A" w:rsidRPr="005F6F4A" w:rsidRDefault="00DB3F1A" w:rsidP="0002611E">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Really enjoyable day. A lot easier after getting to know the software</w:t>
      </w:r>
    </w:p>
    <w:p w:rsidR="00DB3F1A" w:rsidRPr="005F6F4A" w:rsidRDefault="00DB3F1A" w:rsidP="0002611E">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Cheers - enjoyed the day even though it was tough</w:t>
      </w:r>
    </w:p>
    <w:p w:rsidR="00DB3F1A" w:rsidRPr="005F6F4A" w:rsidRDefault="00DB3F1A" w:rsidP="0002611E">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Awesome experience, very nice software to work with Thanks!</w:t>
      </w:r>
    </w:p>
    <w:p w:rsidR="00DB3F1A" w:rsidRPr="005F6F4A" w:rsidRDefault="00DB3F1A" w:rsidP="0002611E">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Tough to start with but got progressively more enjoyable</w:t>
      </w:r>
    </w:p>
    <w:p w:rsidR="00DB3F1A" w:rsidRPr="005F6F4A" w:rsidRDefault="00DB3F1A" w:rsidP="0002611E">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Very enjoyable and challenging. I needed this to stop my brain going to mush over summer from disuse!</w:t>
      </w:r>
    </w:p>
    <w:p w:rsidR="00A024F8" w:rsidRPr="005F6F4A" w:rsidRDefault="00DB3F1A" w:rsidP="0002611E">
      <w:pPr>
        <w:pStyle w:val="ListParagraph"/>
        <w:numPr>
          <w:ilvl w:val="0"/>
          <w:numId w:val="6"/>
        </w:numPr>
        <w:spacing w:beforeLines="1" w:afterLines="1" w:line="360" w:lineRule="auto"/>
        <w:jc w:val="both"/>
        <w:rPr>
          <w:rFonts w:cs="Times New Roman"/>
          <w:i/>
          <w:color w:val="333333"/>
          <w:sz w:val="20"/>
          <w:lang w:val="en-GB"/>
        </w:rPr>
      </w:pPr>
      <w:r w:rsidRPr="005F6F4A">
        <w:rPr>
          <w:rFonts w:cs="Times New Roman"/>
          <w:i/>
          <w:color w:val="333333"/>
          <w:sz w:val="20"/>
          <w:lang w:val="en-GB"/>
        </w:rPr>
        <w:t>Though I struggled to come up with an idea at first, I thoroughly enjoyed learning about time dilation and using the GeoGebra software</w:t>
      </w:r>
    </w:p>
    <w:p w:rsidR="00DB3F1A" w:rsidRPr="00DB3F1A" w:rsidRDefault="00DB3F1A" w:rsidP="0002611E">
      <w:pPr>
        <w:spacing w:beforeLines="1" w:afterLines="1"/>
        <w:jc w:val="both"/>
        <w:rPr>
          <w:rFonts w:cs="Times New Roman"/>
          <w:sz w:val="20"/>
          <w:szCs w:val="20"/>
          <w:lang w:val="en-GB"/>
        </w:rPr>
      </w:pPr>
    </w:p>
    <w:p w:rsidR="005F6F4A" w:rsidRDefault="00DB3F1A" w:rsidP="0002611E">
      <w:pPr>
        <w:spacing w:beforeLines="1" w:afterLines="1"/>
        <w:jc w:val="both"/>
        <w:rPr>
          <w:rFonts w:cs="Times New Roman"/>
          <w:sz w:val="20"/>
          <w:lang w:val="en-GB"/>
        </w:rPr>
      </w:pPr>
      <w:r w:rsidRPr="00DB3F1A">
        <w:rPr>
          <w:rFonts w:cs="Times New Roman"/>
          <w:color w:val="999999"/>
          <w:sz w:val="20"/>
          <w:lang w:val="en-GB"/>
        </w:rPr>
        <w:t>Quantitative Evaluation</w:t>
      </w:r>
      <w:r w:rsidRPr="00DB3F1A">
        <w:rPr>
          <w:rFonts w:cs="Times New Roman"/>
          <w:sz w:val="20"/>
          <w:lang w:val="en-GB"/>
        </w:rPr>
        <w:t xml:space="preserve"> </w:t>
      </w:r>
    </w:p>
    <w:p w:rsidR="005F6F4A" w:rsidRDefault="005F6F4A" w:rsidP="0002611E">
      <w:pPr>
        <w:spacing w:beforeLines="1" w:afterLines="1"/>
        <w:jc w:val="both"/>
        <w:rPr>
          <w:rFonts w:cs="Times New Roman"/>
          <w:sz w:val="20"/>
          <w:lang w:val="en-GB"/>
        </w:rPr>
      </w:pPr>
    </w:p>
    <w:p w:rsidR="00DB3F1A" w:rsidRPr="00DB3F1A" w:rsidRDefault="00DB3F1A" w:rsidP="0002611E">
      <w:pPr>
        <w:spacing w:beforeLines="1" w:afterLines="1"/>
        <w:jc w:val="both"/>
        <w:rPr>
          <w:rFonts w:cs="Times New Roman"/>
          <w:sz w:val="20"/>
          <w:szCs w:val="20"/>
          <w:lang w:val="en-GB"/>
        </w:rPr>
      </w:pPr>
      <w:r w:rsidRPr="00DB3F1A">
        <w:rPr>
          <w:rFonts w:cs="Times New Roman"/>
          <w:sz w:val="20"/>
          <w:lang w:val="en-GB"/>
        </w:rPr>
        <w:t>Evidence was found for enhanced technology perception:  </w:t>
      </w:r>
    </w:p>
    <w:p w:rsidR="00DB3F1A" w:rsidRPr="00DB3F1A" w:rsidRDefault="00DB3F1A" w:rsidP="0002611E">
      <w:pPr>
        <w:spacing w:beforeLines="1" w:afterLines="1"/>
        <w:jc w:val="both"/>
        <w:rPr>
          <w:rFonts w:cs="Times New Roman"/>
          <w:sz w:val="20"/>
          <w:szCs w:val="20"/>
          <w:lang w:val="en-GB"/>
        </w:rPr>
      </w:pPr>
      <w:r w:rsidRPr="00DB3F1A">
        <w:rPr>
          <w:rFonts w:cs="Times New Roman"/>
          <w:sz w:val="20"/>
          <w:lang w:val="en-GB"/>
        </w:rPr>
        <w:t xml:space="preserve">The pupils were asked five technology perception questions on a five-point scale (1-low, 5-high) of type: </w:t>
      </w:r>
      <w:r w:rsidRPr="00DB3F1A">
        <w:rPr>
          <w:rFonts w:cs="Times New Roman"/>
          <w:i/>
          <w:sz w:val="20"/>
          <w:lang w:val="en-GB"/>
        </w:rPr>
        <w:t xml:space="preserve">To what extent do you feel that you have the technology skills to succeed in your career? To what extent do you feel that teamworking is important in technological activities?  </w:t>
      </w:r>
    </w:p>
    <w:p w:rsidR="00A024F8" w:rsidRDefault="00A024F8" w:rsidP="0002611E">
      <w:pPr>
        <w:spacing w:beforeLines="1" w:afterLines="1"/>
        <w:jc w:val="both"/>
        <w:rPr>
          <w:rFonts w:cs="Times New Roman"/>
          <w:noProof/>
          <w:sz w:val="20"/>
        </w:rPr>
      </w:pPr>
    </w:p>
    <w:p w:rsidR="00023EED" w:rsidRDefault="00A024F8" w:rsidP="0002611E">
      <w:pPr>
        <w:spacing w:beforeLines="1" w:afterLines="1"/>
        <w:jc w:val="both"/>
        <w:rPr>
          <w:rFonts w:cs="Times New Roman"/>
          <w:sz w:val="20"/>
          <w:lang w:val="en-GB"/>
        </w:rPr>
      </w:pPr>
      <w:r>
        <w:rPr>
          <w:rFonts w:cs="Times New Roman"/>
          <w:noProof/>
          <w:sz w:val="20"/>
        </w:rPr>
        <w:drawing>
          <wp:anchor distT="0" distB="0" distL="114300" distR="114300" simplePos="0" relativeHeight="251660800" behindDoc="0" locked="0" layoutInCell="1" allowOverlap="1">
            <wp:simplePos x="0" y="0"/>
            <wp:positionH relativeFrom="column">
              <wp:align>left</wp:align>
            </wp:positionH>
            <wp:positionV relativeFrom="paragraph">
              <wp:posOffset>0</wp:posOffset>
            </wp:positionV>
            <wp:extent cx="2673350" cy="2057400"/>
            <wp:effectExtent l="25400" t="0" r="0" b="0"/>
            <wp:wrapSquare wrapText="bothSides"/>
            <wp:docPr id="16" name="" descr="chart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ept.jpg"/>
                    <pic:cNvPicPr/>
                  </pic:nvPicPr>
                  <pic:blipFill>
                    <a:blip r:embed="rId17"/>
                    <a:stretch>
                      <a:fillRect/>
                    </a:stretch>
                  </pic:blipFill>
                  <pic:spPr>
                    <a:xfrm>
                      <a:off x="0" y="0"/>
                      <a:ext cx="2673350" cy="2057400"/>
                    </a:xfrm>
                    <a:prstGeom prst="rect">
                      <a:avLst/>
                    </a:prstGeom>
                  </pic:spPr>
                </pic:pic>
              </a:graphicData>
            </a:graphic>
          </wp:anchor>
        </w:drawing>
      </w:r>
      <w:r w:rsidR="00DB3F1A" w:rsidRPr="00DB3F1A">
        <w:rPr>
          <w:rFonts w:cs="Times New Roman"/>
          <w:sz w:val="20"/>
          <w:lang w:val="en-GB"/>
        </w:rPr>
        <w:t xml:space="preserve">The chart shows the group profile before (blue) and after (red) the programme. As a whole, the pre-programme group perception was that technology was quite important (mostly 4’s), that they had the requisite skills (mostly 3’s and 4’s), </w:t>
      </w:r>
      <w:proofErr w:type="gramStart"/>
      <w:r w:rsidR="00DB3F1A" w:rsidRPr="00DB3F1A">
        <w:rPr>
          <w:rFonts w:cs="Times New Roman"/>
          <w:sz w:val="20"/>
          <w:lang w:val="en-GB"/>
        </w:rPr>
        <w:t>were to a certain extent aware that</w:t>
      </w:r>
      <w:proofErr w:type="gramEnd"/>
      <w:r w:rsidR="00DB3F1A" w:rsidRPr="00DB3F1A">
        <w:rPr>
          <w:rFonts w:cs="Times New Roman"/>
          <w:sz w:val="20"/>
          <w:lang w:val="en-GB"/>
        </w:rPr>
        <w:t xml:space="preserve"> there were different routes to technology (3’s), and that communication and team working skills are quite important (mostly 3’s and 4’s). </w:t>
      </w:r>
    </w:p>
    <w:p w:rsidR="00DB3F1A" w:rsidRPr="00DB3F1A" w:rsidRDefault="00DB3F1A" w:rsidP="0002611E">
      <w:pPr>
        <w:spacing w:beforeLines="1" w:afterLines="1"/>
        <w:jc w:val="both"/>
        <w:rPr>
          <w:rFonts w:cs="Times New Roman"/>
          <w:sz w:val="20"/>
          <w:szCs w:val="20"/>
          <w:lang w:val="en-GB"/>
        </w:rPr>
      </w:pPr>
    </w:p>
    <w:p w:rsidR="00DB3F1A" w:rsidRPr="00DB3F1A" w:rsidRDefault="00DB3F1A" w:rsidP="0002611E">
      <w:pPr>
        <w:spacing w:beforeLines="1" w:afterLines="1"/>
        <w:jc w:val="both"/>
        <w:rPr>
          <w:rFonts w:cs="Times New Roman"/>
          <w:sz w:val="20"/>
          <w:szCs w:val="20"/>
          <w:lang w:val="en-GB"/>
        </w:rPr>
      </w:pPr>
      <w:r w:rsidRPr="00DB3F1A">
        <w:rPr>
          <w:rFonts w:cs="Times New Roman"/>
          <w:sz w:val="20"/>
          <w:lang w:val="en-GB"/>
        </w:rPr>
        <w:t xml:space="preserve">The after-programme scores (red) shows enhancements in their perception, particularly </w:t>
      </w:r>
      <w:proofErr w:type="gramStart"/>
      <w:r w:rsidRPr="00DB3F1A">
        <w:rPr>
          <w:rFonts w:cs="Times New Roman"/>
          <w:sz w:val="20"/>
          <w:lang w:val="en-GB"/>
        </w:rPr>
        <w:t>of</w:t>
      </w:r>
      <w:proofErr w:type="gramEnd"/>
      <w:r w:rsidRPr="00DB3F1A">
        <w:rPr>
          <w:rFonts w:cs="Times New Roman"/>
          <w:sz w:val="20"/>
          <w:lang w:val="en-GB"/>
        </w:rPr>
        <w:t xml:space="preserve"> the importance of technology, communication and teamworking skills. </w:t>
      </w:r>
    </w:p>
    <w:p w:rsidR="00A024F8" w:rsidRDefault="00DB3F1A" w:rsidP="0002611E">
      <w:pPr>
        <w:spacing w:beforeLines="1" w:afterLines="1"/>
        <w:jc w:val="both"/>
        <w:rPr>
          <w:rFonts w:cs="Times New Roman"/>
          <w:sz w:val="20"/>
          <w:szCs w:val="20"/>
        </w:rPr>
      </w:pPr>
      <w:r w:rsidRPr="00DB3F1A">
        <w:rPr>
          <w:rFonts w:cs="Times New Roman"/>
          <w:sz w:val="20"/>
          <w:szCs w:val="20"/>
        </w:rPr>
        <w:t> </w:t>
      </w:r>
    </w:p>
    <w:p w:rsidR="002024B9" w:rsidRDefault="00DB3F1A" w:rsidP="0002611E">
      <w:pPr>
        <w:spacing w:beforeLines="1" w:afterLines="1"/>
        <w:jc w:val="both"/>
        <w:rPr>
          <w:rFonts w:cs="Times New Roman"/>
          <w:color w:val="999999"/>
          <w:sz w:val="20"/>
          <w:szCs w:val="27"/>
          <w:lang w:val="en-GB"/>
        </w:rPr>
      </w:pPr>
      <w:r w:rsidRPr="00DB3F1A">
        <w:rPr>
          <w:rFonts w:cs="Times New Roman"/>
          <w:color w:val="999999"/>
          <w:sz w:val="20"/>
          <w:szCs w:val="27"/>
          <w:lang w:val="en-GB"/>
        </w:rPr>
        <w:t>Conclusion</w:t>
      </w:r>
      <w:r w:rsidR="002024B9">
        <w:rPr>
          <w:rFonts w:cs="Times New Roman"/>
          <w:color w:val="999999"/>
          <w:sz w:val="20"/>
          <w:szCs w:val="27"/>
          <w:lang w:val="en-GB"/>
        </w:rPr>
        <w:t xml:space="preserve"> and Next Steps</w:t>
      </w:r>
    </w:p>
    <w:p w:rsidR="00DB3F1A" w:rsidRPr="00DB3F1A" w:rsidRDefault="00DB3F1A" w:rsidP="0002611E">
      <w:pPr>
        <w:spacing w:beforeLines="1" w:afterLines="1"/>
        <w:jc w:val="both"/>
        <w:rPr>
          <w:rFonts w:cs="Times New Roman"/>
          <w:sz w:val="20"/>
          <w:szCs w:val="20"/>
          <w:lang w:val="en-GB"/>
        </w:rPr>
      </w:pPr>
    </w:p>
    <w:p w:rsidR="00DB3F1A" w:rsidRPr="00DB3F1A" w:rsidRDefault="00DB3F1A" w:rsidP="0002611E">
      <w:pPr>
        <w:spacing w:beforeLines="1" w:afterLines="1"/>
        <w:jc w:val="both"/>
        <w:rPr>
          <w:rFonts w:cs="Times New Roman"/>
          <w:sz w:val="20"/>
          <w:szCs w:val="20"/>
          <w:lang w:val="en-GB"/>
        </w:rPr>
      </w:pPr>
      <w:r w:rsidRPr="00DB3F1A">
        <w:rPr>
          <w:rFonts w:cs="Times New Roman"/>
          <w:sz w:val="20"/>
          <w:lang w:val="en-GB"/>
        </w:rPr>
        <w:t xml:space="preserve">This GeoGebra project is the first CCITE exemplar activity of a proposed three-year development of 20 such authentic learning activities covering an extended STEM curriculum for key stages 2,3 and 4. Each activity will take half a term. The objective is to extend technology learning to </w:t>
      </w:r>
      <w:proofErr w:type="gramStart"/>
      <w:r w:rsidRPr="00DB3F1A">
        <w:rPr>
          <w:rFonts w:cs="Times New Roman"/>
          <w:sz w:val="20"/>
          <w:lang w:val="en-GB"/>
        </w:rPr>
        <w:t>cross-curricular</w:t>
      </w:r>
      <w:proofErr w:type="gramEnd"/>
      <w:r w:rsidRPr="00DB3F1A">
        <w:rPr>
          <w:rFonts w:cs="Times New Roman"/>
          <w:sz w:val="20"/>
          <w:lang w:val="en-GB"/>
        </w:rPr>
        <w:t>, ‘real life’ activities reaching a wide audience with students, teachers and organisations working together. We invite collaboration.</w:t>
      </w:r>
    </w:p>
    <w:p w:rsidR="00DB3F1A" w:rsidRPr="005F6F4A" w:rsidRDefault="00DB3F1A" w:rsidP="005F6F4A">
      <w:pPr>
        <w:ind w:left="-567" w:right="-909"/>
        <w:jc w:val="both"/>
        <w:rPr>
          <w:rFonts w:cs="Times New Roman"/>
          <w:sz w:val="20"/>
          <w:szCs w:val="20"/>
          <w:lang w:val="en-GB"/>
        </w:rPr>
      </w:pPr>
      <w:r w:rsidRPr="00DB3F1A">
        <w:rPr>
          <w:rFonts w:cs="Times New Roman"/>
          <w:color w:val="000000"/>
          <w:sz w:val="20"/>
          <w:szCs w:val="20"/>
        </w:rPr>
        <w:t> </w:t>
      </w:r>
    </w:p>
    <w:sectPr w:rsidR="00DB3F1A" w:rsidRPr="005F6F4A" w:rsidSect="00DB3F1A">
      <w:pgSz w:w="11905" w:h="16837"/>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FreeSerif">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206E6"/>
    <w:multiLevelType w:val="hybridMultilevel"/>
    <w:tmpl w:val="8EFC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CB4C42"/>
    <w:multiLevelType w:val="multilevel"/>
    <w:tmpl w:val="985C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7D30C6"/>
    <w:multiLevelType w:val="hybridMultilevel"/>
    <w:tmpl w:val="C68A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51139F"/>
    <w:multiLevelType w:val="multilevel"/>
    <w:tmpl w:val="E5E08754"/>
    <w:lvl w:ilvl="0">
      <w:start w:val="1"/>
      <w:numFmt w:val="bullet"/>
      <w:lvlText w:val=""/>
      <w:lvlJc w:val="left"/>
      <w:pPr>
        <w:tabs>
          <w:tab w:val="num" w:pos="752"/>
        </w:tabs>
        <w:ind w:left="752" w:hanging="360"/>
      </w:pPr>
      <w:rPr>
        <w:rFonts w:ascii="Symbol" w:hAnsi="Symbol" w:hint="default"/>
        <w:sz w:val="20"/>
      </w:rPr>
    </w:lvl>
    <w:lvl w:ilvl="1" w:tentative="1">
      <w:start w:val="1"/>
      <w:numFmt w:val="bullet"/>
      <w:lvlText w:val="o"/>
      <w:lvlJc w:val="left"/>
      <w:pPr>
        <w:tabs>
          <w:tab w:val="num" w:pos="1472"/>
        </w:tabs>
        <w:ind w:left="1472" w:hanging="360"/>
      </w:pPr>
      <w:rPr>
        <w:rFonts w:ascii="Courier New" w:hAnsi="Courier New" w:hint="default"/>
        <w:sz w:val="20"/>
      </w:rPr>
    </w:lvl>
    <w:lvl w:ilvl="2" w:tentative="1">
      <w:start w:val="1"/>
      <w:numFmt w:val="bullet"/>
      <w:lvlText w:val=""/>
      <w:lvlJc w:val="left"/>
      <w:pPr>
        <w:tabs>
          <w:tab w:val="num" w:pos="2192"/>
        </w:tabs>
        <w:ind w:left="2192" w:hanging="360"/>
      </w:pPr>
      <w:rPr>
        <w:rFonts w:ascii="Wingdings" w:hAnsi="Wingdings" w:hint="default"/>
        <w:sz w:val="20"/>
      </w:rPr>
    </w:lvl>
    <w:lvl w:ilvl="3" w:tentative="1">
      <w:start w:val="1"/>
      <w:numFmt w:val="bullet"/>
      <w:lvlText w:val=""/>
      <w:lvlJc w:val="left"/>
      <w:pPr>
        <w:tabs>
          <w:tab w:val="num" w:pos="2912"/>
        </w:tabs>
        <w:ind w:left="2912" w:hanging="360"/>
      </w:pPr>
      <w:rPr>
        <w:rFonts w:ascii="Wingdings" w:hAnsi="Wingdings" w:hint="default"/>
        <w:sz w:val="20"/>
      </w:rPr>
    </w:lvl>
    <w:lvl w:ilvl="4" w:tentative="1">
      <w:start w:val="1"/>
      <w:numFmt w:val="bullet"/>
      <w:lvlText w:val=""/>
      <w:lvlJc w:val="left"/>
      <w:pPr>
        <w:tabs>
          <w:tab w:val="num" w:pos="3632"/>
        </w:tabs>
        <w:ind w:left="3632" w:hanging="360"/>
      </w:pPr>
      <w:rPr>
        <w:rFonts w:ascii="Wingdings" w:hAnsi="Wingdings" w:hint="default"/>
        <w:sz w:val="20"/>
      </w:rPr>
    </w:lvl>
    <w:lvl w:ilvl="5" w:tentative="1">
      <w:start w:val="1"/>
      <w:numFmt w:val="bullet"/>
      <w:lvlText w:val=""/>
      <w:lvlJc w:val="left"/>
      <w:pPr>
        <w:tabs>
          <w:tab w:val="num" w:pos="4352"/>
        </w:tabs>
        <w:ind w:left="4352" w:hanging="360"/>
      </w:pPr>
      <w:rPr>
        <w:rFonts w:ascii="Wingdings" w:hAnsi="Wingdings" w:hint="default"/>
        <w:sz w:val="20"/>
      </w:rPr>
    </w:lvl>
    <w:lvl w:ilvl="6" w:tentative="1">
      <w:start w:val="1"/>
      <w:numFmt w:val="bullet"/>
      <w:lvlText w:val=""/>
      <w:lvlJc w:val="left"/>
      <w:pPr>
        <w:tabs>
          <w:tab w:val="num" w:pos="5072"/>
        </w:tabs>
        <w:ind w:left="5072" w:hanging="360"/>
      </w:pPr>
      <w:rPr>
        <w:rFonts w:ascii="Wingdings" w:hAnsi="Wingdings" w:hint="default"/>
        <w:sz w:val="20"/>
      </w:rPr>
    </w:lvl>
    <w:lvl w:ilvl="7" w:tentative="1">
      <w:start w:val="1"/>
      <w:numFmt w:val="bullet"/>
      <w:lvlText w:val=""/>
      <w:lvlJc w:val="left"/>
      <w:pPr>
        <w:tabs>
          <w:tab w:val="num" w:pos="5792"/>
        </w:tabs>
        <w:ind w:left="5792" w:hanging="360"/>
      </w:pPr>
      <w:rPr>
        <w:rFonts w:ascii="Wingdings" w:hAnsi="Wingdings" w:hint="default"/>
        <w:sz w:val="20"/>
      </w:rPr>
    </w:lvl>
    <w:lvl w:ilvl="8" w:tentative="1">
      <w:start w:val="1"/>
      <w:numFmt w:val="bullet"/>
      <w:lvlText w:val=""/>
      <w:lvlJc w:val="left"/>
      <w:pPr>
        <w:tabs>
          <w:tab w:val="num" w:pos="6512"/>
        </w:tabs>
        <w:ind w:left="6512" w:hanging="360"/>
      </w:pPr>
      <w:rPr>
        <w:rFonts w:ascii="Wingdings" w:hAnsi="Wingdings" w:hint="default"/>
        <w:sz w:val="20"/>
      </w:rPr>
    </w:lvl>
  </w:abstractNum>
  <w:abstractNum w:abstractNumId="4">
    <w:nsid w:val="6079442E"/>
    <w:multiLevelType w:val="multilevel"/>
    <w:tmpl w:val="A5C05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96612C"/>
    <w:multiLevelType w:val="multilevel"/>
    <w:tmpl w:val="32B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DD6C03"/>
    <w:multiLevelType w:val="multilevel"/>
    <w:tmpl w:val="E172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1"/>
  </w:num>
  <w:num w:numId="5">
    <w:abstractNumId w:val="6"/>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DB3F1A"/>
    <w:rsid w:val="00023EED"/>
    <w:rsid w:val="0002611E"/>
    <w:rsid w:val="001F64F3"/>
    <w:rsid w:val="002024B9"/>
    <w:rsid w:val="002D5C17"/>
    <w:rsid w:val="004B0862"/>
    <w:rsid w:val="005F6F4A"/>
    <w:rsid w:val="00A024F8"/>
    <w:rsid w:val="00DB3F1A"/>
    <w:rsid w:val="00DD2ABE"/>
    <w:rsid w:val="00EA5813"/>
  </w:rsids>
  <m:mathPr>
    <m:mathFont m:val="FreeSerif"/>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06"/>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Strong">
    <w:name w:val="Strong"/>
    <w:basedOn w:val="DefaultParagraphFont"/>
    <w:uiPriority w:val="22"/>
    <w:rsid w:val="00DB3F1A"/>
    <w:rPr>
      <w:b/>
    </w:rPr>
  </w:style>
  <w:style w:type="paragraph" w:styleId="NormalWeb">
    <w:name w:val="Normal (Web)"/>
    <w:basedOn w:val="Normal"/>
    <w:uiPriority w:val="99"/>
    <w:rsid w:val="00DB3F1A"/>
    <w:pPr>
      <w:spacing w:beforeLines="1" w:afterLines="1"/>
    </w:pPr>
    <w:rPr>
      <w:rFonts w:ascii="Times" w:hAnsi="Times" w:cs="Times New Roman"/>
      <w:sz w:val="20"/>
      <w:szCs w:val="20"/>
      <w:lang w:val="en-GB"/>
    </w:rPr>
  </w:style>
  <w:style w:type="character" w:styleId="Emphasis">
    <w:name w:val="Emphasis"/>
    <w:basedOn w:val="DefaultParagraphFont"/>
    <w:uiPriority w:val="20"/>
    <w:rsid w:val="00DB3F1A"/>
    <w:rPr>
      <w:i/>
    </w:rPr>
  </w:style>
  <w:style w:type="character" w:styleId="Hyperlink">
    <w:name w:val="Hyperlink"/>
    <w:basedOn w:val="DefaultParagraphFont"/>
    <w:uiPriority w:val="99"/>
    <w:rsid w:val="00DB3F1A"/>
    <w:rPr>
      <w:color w:val="0000FF"/>
      <w:u w:val="single"/>
    </w:rPr>
  </w:style>
  <w:style w:type="character" w:styleId="FollowedHyperlink">
    <w:name w:val="FollowedHyperlink"/>
    <w:basedOn w:val="DefaultParagraphFont"/>
    <w:uiPriority w:val="99"/>
    <w:rsid w:val="00DB3F1A"/>
    <w:rPr>
      <w:color w:val="0000FF"/>
      <w:u w:val="single"/>
    </w:rPr>
  </w:style>
  <w:style w:type="paragraph" w:styleId="HTMLPreformatted">
    <w:name w:val="HTML Preformatted"/>
    <w:basedOn w:val="Normal"/>
    <w:link w:val="HTMLPreformattedChar"/>
    <w:uiPriority w:val="99"/>
    <w:rsid w:val="00DB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rPr>
  </w:style>
  <w:style w:type="character" w:customStyle="1" w:styleId="HTMLPreformattedChar">
    <w:name w:val="HTML Preformatted Char"/>
    <w:basedOn w:val="DefaultParagraphFont"/>
    <w:link w:val="HTMLPreformatted"/>
    <w:uiPriority w:val="99"/>
    <w:rsid w:val="00DB3F1A"/>
    <w:rPr>
      <w:rFonts w:ascii="Courier" w:hAnsi="Courier" w:cs="Courier"/>
      <w:lang w:val="en-GB"/>
    </w:rPr>
  </w:style>
  <w:style w:type="paragraph" w:styleId="ListParagraph">
    <w:name w:val="List Paragraph"/>
    <w:basedOn w:val="Normal"/>
    <w:uiPriority w:val="34"/>
    <w:qFormat/>
    <w:rsid w:val="005F6F4A"/>
    <w:pPr>
      <w:ind w:left="720"/>
      <w:contextualSpacing/>
    </w:pPr>
  </w:style>
</w:styles>
</file>

<file path=word/webSettings.xml><?xml version="1.0" encoding="utf-8"?>
<w:webSettings xmlns:r="http://schemas.openxmlformats.org/officeDocument/2006/relationships" xmlns:w="http://schemas.openxmlformats.org/wordprocessingml/2006/main">
  <w:divs>
    <w:div w:id="2068067396">
      <w:bodyDiv w:val="1"/>
      <w:marLeft w:val="0"/>
      <w:marRight w:val="0"/>
      <w:marTop w:val="0"/>
      <w:marBottom w:val="0"/>
      <w:divBdr>
        <w:top w:val="none" w:sz="0" w:space="0" w:color="auto"/>
        <w:left w:val="none" w:sz="0" w:space="0" w:color="auto"/>
        <w:bottom w:val="none" w:sz="0" w:space="0" w:color="auto"/>
        <w:right w:val="none" w:sz="0" w:space="0" w:color="auto"/>
      </w:divBdr>
      <w:divsChild>
        <w:div w:id="120421173">
          <w:marLeft w:val="0"/>
          <w:marRight w:val="0"/>
          <w:marTop w:val="0"/>
          <w:marBottom w:val="0"/>
          <w:divBdr>
            <w:top w:val="none" w:sz="0" w:space="0" w:color="auto"/>
            <w:left w:val="none" w:sz="0" w:space="0" w:color="auto"/>
            <w:bottom w:val="none" w:sz="0" w:space="0" w:color="auto"/>
            <w:right w:val="none" w:sz="0" w:space="0" w:color="auto"/>
          </w:divBdr>
        </w:div>
        <w:div w:id="734473765">
          <w:marLeft w:val="0"/>
          <w:marRight w:val="0"/>
          <w:marTop w:val="0"/>
          <w:marBottom w:val="0"/>
          <w:divBdr>
            <w:top w:val="none" w:sz="0" w:space="0" w:color="auto"/>
            <w:left w:val="none" w:sz="0" w:space="0" w:color="auto"/>
            <w:bottom w:val="none" w:sz="0" w:space="0" w:color="auto"/>
            <w:right w:val="none" w:sz="0" w:space="0" w:color="auto"/>
          </w:divBdr>
          <w:divsChild>
            <w:div w:id="306862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4707741">
          <w:marLeft w:val="0"/>
          <w:marRight w:val="0"/>
          <w:marTop w:val="0"/>
          <w:marBottom w:val="0"/>
          <w:divBdr>
            <w:top w:val="none" w:sz="0" w:space="0" w:color="auto"/>
            <w:left w:val="none" w:sz="0" w:space="0" w:color="auto"/>
            <w:bottom w:val="none" w:sz="0" w:space="0" w:color="auto"/>
            <w:right w:val="none" w:sz="0" w:space="0" w:color="auto"/>
          </w:divBdr>
          <w:divsChild>
            <w:div w:id="928733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170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238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0102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142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15784619">
          <w:marLeft w:val="0"/>
          <w:marRight w:val="0"/>
          <w:marTop w:val="0"/>
          <w:marBottom w:val="0"/>
          <w:divBdr>
            <w:top w:val="none" w:sz="0" w:space="0" w:color="auto"/>
            <w:left w:val="none" w:sz="0" w:space="0" w:color="auto"/>
            <w:bottom w:val="none" w:sz="0" w:space="0" w:color="auto"/>
            <w:right w:val="none" w:sz="0" w:space="0" w:color="auto"/>
          </w:divBdr>
          <w:divsChild>
            <w:div w:id="565917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99419">
          <w:marLeft w:val="0"/>
          <w:marRight w:val="0"/>
          <w:marTop w:val="0"/>
          <w:marBottom w:val="0"/>
          <w:divBdr>
            <w:top w:val="none" w:sz="0" w:space="0" w:color="auto"/>
            <w:left w:val="none" w:sz="0" w:space="0" w:color="auto"/>
            <w:bottom w:val="none" w:sz="0" w:space="0" w:color="auto"/>
            <w:right w:val="none" w:sz="0" w:space="0" w:color="auto"/>
          </w:divBdr>
          <w:divsChild>
            <w:div w:id="186529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708282">
          <w:marLeft w:val="0"/>
          <w:marRight w:val="0"/>
          <w:marTop w:val="0"/>
          <w:marBottom w:val="0"/>
          <w:divBdr>
            <w:top w:val="none" w:sz="0" w:space="0" w:color="auto"/>
            <w:left w:val="none" w:sz="0" w:space="0" w:color="auto"/>
            <w:bottom w:val="none" w:sz="0" w:space="0" w:color="auto"/>
            <w:right w:val="none" w:sz="0" w:space="0" w:color="auto"/>
          </w:divBdr>
          <w:divsChild>
            <w:div w:id="1897357854">
              <w:marLeft w:val="0"/>
              <w:marRight w:val="0"/>
              <w:marTop w:val="0"/>
              <w:marBottom w:val="0"/>
              <w:divBdr>
                <w:top w:val="none" w:sz="0" w:space="0" w:color="auto"/>
                <w:left w:val="none" w:sz="0" w:space="0" w:color="auto"/>
                <w:bottom w:val="none" w:sz="0" w:space="0" w:color="auto"/>
                <w:right w:val="none" w:sz="0" w:space="0" w:color="auto"/>
              </w:divBdr>
              <w:divsChild>
                <w:div w:id="772894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www.stemteameast.org.uk/secondary/crest-awards/" TargetMode="External"/><Relationship Id="rId17" Type="http://schemas.openxmlformats.org/officeDocument/2006/relationships/image" Target="media/image9.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geogebra.org/cms/" TargetMode="External"/><Relationship Id="rId6" Type="http://schemas.openxmlformats.org/officeDocument/2006/relationships/image" Target="media/image1.jpeg"/><Relationship Id="rId7" Type="http://schemas.openxmlformats.org/officeDocument/2006/relationships/hyperlink" Target="http://mathaerobics4samvedna.wikidot.com" TargetMode="External"/><Relationship Id="rId8" Type="http://schemas.openxmlformats.org/officeDocument/2006/relationships/hyperlink" Target="http://www.ccite.org/Analysing%20men%20100m%20GeoGebra.pdf" TargetMode="External"/><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2011</Words>
  <Characters>11465</Characters>
  <Application>Microsoft Macintosh Word</Application>
  <DocSecurity>0</DocSecurity>
  <Lines>95</Lines>
  <Paragraphs>22</Paragraphs>
  <ScaleCrop>false</ScaleCrop>
  <Company>tonyhoughton.com</Company>
  <LinksUpToDate>false</LinksUpToDate>
  <CharactersWithSpaces>14079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dc:creator>
  <cp:keywords/>
  <cp:lastModifiedBy>tony</cp:lastModifiedBy>
  <cp:revision>2</cp:revision>
  <dcterms:created xsi:type="dcterms:W3CDTF">2012-09-21T16:31:00Z</dcterms:created>
  <dcterms:modified xsi:type="dcterms:W3CDTF">2012-09-21T16:31:00Z</dcterms:modified>
</cp:coreProperties>
</file>