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937E06" w:rsidRDefault="00DB3F1A" w:rsidP="00DB3F1A">
      <w:pPr>
        <w:ind w:left="-567" w:right="-909"/>
        <w:jc w:val="center"/>
        <w:rPr>
          <w:rFonts w:cs="Times New Roman"/>
          <w:color w:val="000000" w:themeColor="text1"/>
          <w:sz w:val="20"/>
          <w:szCs w:val="20"/>
          <w:lang w:val="en-GB"/>
        </w:rPr>
      </w:pPr>
      <w:r w:rsidRPr="00937E06">
        <w:rPr>
          <w:rFonts w:cs="Times New Roman"/>
          <w:b/>
          <w:color w:val="000000" w:themeColor="text1"/>
          <w:sz w:val="20"/>
          <w:lang w:val="en-GB"/>
        </w:rPr>
        <w:t>GeoGebra STEM Exploration - an intensive summer project at Cambridge University</w:t>
      </w:r>
    </w:p>
    <w:p w:rsidR="00DB3F1A" w:rsidRPr="00937E06" w:rsidRDefault="00DB3F1A" w:rsidP="00D95E60">
      <w:pPr>
        <w:spacing w:beforeLines="1" w:afterLines="1"/>
        <w:jc w:val="center"/>
        <w:rPr>
          <w:rFonts w:cs="Times New Roman"/>
          <w:color w:val="000000" w:themeColor="text1"/>
          <w:sz w:val="20"/>
          <w:szCs w:val="20"/>
          <w:lang w:val="en-GB"/>
        </w:rPr>
      </w:pPr>
      <w:r w:rsidRPr="00937E06">
        <w:rPr>
          <w:rFonts w:cs="Times New Roman"/>
          <w:color w:val="000000" w:themeColor="text1"/>
          <w:sz w:val="20"/>
          <w:lang w:val="en-GB"/>
        </w:rPr>
        <w:t>Input your inspiration and perspiration to enhance STEM learning</w:t>
      </w:r>
    </w:p>
    <w:p w:rsidR="00DB3F1A" w:rsidRPr="00937E06" w:rsidRDefault="00DB3F1A" w:rsidP="00D95E60">
      <w:pPr>
        <w:spacing w:beforeLines="1" w:afterLines="1"/>
        <w:jc w:val="both"/>
        <w:rPr>
          <w:rFonts w:cs="Times New Roman"/>
          <w:color w:val="000000" w:themeColor="text1"/>
          <w:sz w:val="20"/>
          <w:szCs w:val="27"/>
          <w:lang w:val="en-GB"/>
        </w:rPr>
      </w:pPr>
    </w:p>
    <w:p w:rsidR="00193795" w:rsidRPr="00937E06" w:rsidRDefault="00193795" w:rsidP="008C6B3D">
      <w:pPr>
        <w:pStyle w:val="Heading5"/>
        <w:spacing w:before="2" w:after="2"/>
        <w:ind w:right="83"/>
        <w:jc w:val="both"/>
        <w:rPr>
          <w:rFonts w:asciiTheme="minorHAnsi" w:hAnsiTheme="minorHAnsi"/>
          <w:b w:val="0"/>
          <w:color w:val="000000" w:themeColor="text1"/>
          <w:sz w:val="18"/>
        </w:rPr>
      </w:pPr>
      <w:r w:rsidRPr="00937E06">
        <w:rPr>
          <w:color w:val="000000" w:themeColor="text1"/>
          <w:sz w:val="18"/>
        </w:rPr>
        <w:t xml:space="preserve">Summary </w:t>
      </w:r>
      <w:r w:rsidRPr="00937E06">
        <w:rPr>
          <w:rFonts w:asciiTheme="minorHAnsi" w:hAnsiTheme="minorHAnsi"/>
          <w:b w:val="0"/>
          <w:color w:val="000000" w:themeColor="text1"/>
          <w:sz w:val="18"/>
        </w:rPr>
        <w:t>Nine 15-year-old students developed ‘real life’ GeoGebra mathematical software applications for a range of users of varying technical ability and confidence. Th</w:t>
      </w:r>
      <w:r w:rsidRPr="00937E06">
        <w:rPr>
          <w:rFonts w:asciiTheme="minorHAnsi" w:hAnsiTheme="minorHAnsi"/>
          <w:b w:val="0"/>
          <w:color w:val="000000" w:themeColor="text1"/>
          <w:sz w:val="18"/>
          <w:szCs w:val="24"/>
        </w:rPr>
        <w:t>e month-long activity consisted of 3 four-hour workshops interspersed with home-</w:t>
      </w:r>
      <w:r w:rsidR="00937E06">
        <w:rPr>
          <w:rFonts w:asciiTheme="minorHAnsi" w:hAnsiTheme="minorHAnsi"/>
          <w:b w:val="0"/>
          <w:color w:val="000000" w:themeColor="text1"/>
          <w:sz w:val="18"/>
          <w:szCs w:val="24"/>
        </w:rPr>
        <w:t xml:space="preserve">working and on-line </w:t>
      </w:r>
      <w:r w:rsidRPr="00937E06">
        <w:rPr>
          <w:rFonts w:asciiTheme="minorHAnsi" w:hAnsiTheme="minorHAnsi"/>
          <w:b w:val="0"/>
          <w:color w:val="000000" w:themeColor="text1"/>
          <w:sz w:val="18"/>
          <w:szCs w:val="24"/>
        </w:rPr>
        <w:t xml:space="preserve">collaboration. </w:t>
      </w:r>
      <w:r w:rsidRPr="00937E06">
        <w:rPr>
          <w:rFonts w:asciiTheme="minorHAnsi" w:hAnsiTheme="minorHAnsi"/>
          <w:b w:val="0"/>
          <w:color w:val="000000" w:themeColor="text1"/>
          <w:sz w:val="18"/>
        </w:rPr>
        <w:t xml:space="preserve">In addition to excellent GeoGebra applications per se, the students also demonstrated target user awareness, communication and collaboration skills, and learning insights. </w:t>
      </w:r>
    </w:p>
    <w:p w:rsidR="00193795" w:rsidRPr="00937E06" w:rsidRDefault="00193795" w:rsidP="008C6B3D">
      <w:pPr>
        <w:pStyle w:val="Heading5"/>
        <w:spacing w:before="2" w:after="2"/>
        <w:ind w:right="83"/>
        <w:jc w:val="both"/>
        <w:rPr>
          <w:rFonts w:asciiTheme="minorHAnsi" w:hAnsiTheme="minorHAnsi"/>
          <w:b w:val="0"/>
          <w:color w:val="000000" w:themeColor="text1"/>
          <w:sz w:val="18"/>
        </w:rPr>
      </w:pPr>
    </w:p>
    <w:p w:rsidR="00937E06" w:rsidRDefault="00937E06" w:rsidP="008C6B3D">
      <w:pPr>
        <w:pStyle w:val="Heading5"/>
        <w:spacing w:before="2" w:after="2"/>
        <w:ind w:right="83"/>
        <w:jc w:val="both"/>
        <w:rPr>
          <w:rFonts w:asciiTheme="minorHAnsi" w:hAnsiTheme="minorHAnsi"/>
          <w:color w:val="000000" w:themeColor="text1"/>
          <w:sz w:val="18"/>
        </w:rPr>
      </w:pPr>
      <w:r>
        <w:rPr>
          <w:rFonts w:asciiTheme="minorHAnsi" w:hAnsiTheme="minorHAnsi"/>
          <w:b w:val="0"/>
          <w:color w:val="000000" w:themeColor="text1"/>
          <w:sz w:val="18"/>
        </w:rPr>
        <w:t>This</w:t>
      </w:r>
      <w:r w:rsidR="00193795" w:rsidRPr="00937E06">
        <w:rPr>
          <w:rFonts w:asciiTheme="minorHAnsi" w:hAnsiTheme="minorHAnsi"/>
          <w:b w:val="0"/>
          <w:color w:val="000000" w:themeColor="text1"/>
          <w:sz w:val="18"/>
        </w:rPr>
        <w:t xml:space="preserve"> project is the first CCITE</w:t>
      </w:r>
      <w:r w:rsidR="008E3932" w:rsidRPr="00937E06">
        <w:rPr>
          <w:rFonts w:asciiTheme="minorHAnsi" w:hAnsiTheme="minorHAnsi"/>
          <w:b w:val="0"/>
          <w:color w:val="000000" w:themeColor="text1"/>
          <w:sz w:val="18"/>
        </w:rPr>
        <w:t>*</w:t>
      </w:r>
      <w:r w:rsidR="00193795" w:rsidRPr="00937E06">
        <w:rPr>
          <w:rFonts w:asciiTheme="minorHAnsi" w:hAnsiTheme="minorHAnsi"/>
          <w:b w:val="0"/>
          <w:color w:val="000000" w:themeColor="text1"/>
          <w:sz w:val="18"/>
        </w:rPr>
        <w:t xml:space="preserve"> exemplar activity of a proposed three-year development of 20 such authentic learning activities covering an extended STEM curriculum for each of key stages 2 and </w:t>
      </w:r>
      <w:r w:rsidR="00192ADB" w:rsidRPr="00937E06">
        <w:rPr>
          <w:rFonts w:asciiTheme="minorHAnsi" w:hAnsiTheme="minorHAnsi"/>
          <w:b w:val="0"/>
          <w:color w:val="000000" w:themeColor="text1"/>
          <w:sz w:val="18"/>
        </w:rPr>
        <w:t>3</w:t>
      </w:r>
      <w:r w:rsidR="00193795" w:rsidRPr="00937E06">
        <w:rPr>
          <w:rFonts w:asciiTheme="minorHAnsi" w:hAnsiTheme="minorHAnsi"/>
          <w:b w:val="0"/>
          <w:color w:val="000000" w:themeColor="text1"/>
          <w:sz w:val="18"/>
        </w:rPr>
        <w:t xml:space="preserve">. The objective is to </w:t>
      </w:r>
      <w:r w:rsidR="00193795" w:rsidRPr="00937E06">
        <w:rPr>
          <w:rFonts w:asciiTheme="minorHAnsi" w:hAnsiTheme="minorHAnsi" w:cs="Times New Roman"/>
          <w:b w:val="0"/>
          <w:color w:val="000000" w:themeColor="text1"/>
          <w:sz w:val="18"/>
        </w:rPr>
        <w:t>extend te</w:t>
      </w:r>
      <w:r w:rsidR="0063677A">
        <w:rPr>
          <w:rFonts w:asciiTheme="minorHAnsi" w:hAnsiTheme="minorHAnsi" w:cs="Times New Roman"/>
          <w:b w:val="0"/>
          <w:color w:val="000000" w:themeColor="text1"/>
          <w:sz w:val="18"/>
        </w:rPr>
        <w:t xml:space="preserve">chnology learning through </w:t>
      </w:r>
      <w:proofErr w:type="gramStart"/>
      <w:r w:rsidR="0063677A">
        <w:rPr>
          <w:rFonts w:asciiTheme="minorHAnsi" w:hAnsiTheme="minorHAnsi" w:cs="Times New Roman"/>
          <w:b w:val="0"/>
          <w:color w:val="000000" w:themeColor="text1"/>
          <w:sz w:val="18"/>
        </w:rPr>
        <w:t xml:space="preserve">cross </w:t>
      </w:r>
      <w:r w:rsidR="00193795" w:rsidRPr="00937E06">
        <w:rPr>
          <w:rFonts w:asciiTheme="minorHAnsi" w:hAnsiTheme="minorHAnsi" w:cs="Times New Roman"/>
          <w:b w:val="0"/>
          <w:color w:val="000000" w:themeColor="text1"/>
          <w:sz w:val="18"/>
        </w:rPr>
        <w:t>curricular</w:t>
      </w:r>
      <w:proofErr w:type="gramEnd"/>
      <w:r w:rsidR="00193795" w:rsidRPr="00937E06">
        <w:rPr>
          <w:rFonts w:asciiTheme="minorHAnsi" w:hAnsiTheme="minorHAnsi" w:cs="Times New Roman"/>
          <w:b w:val="0"/>
          <w:color w:val="000000" w:themeColor="text1"/>
          <w:sz w:val="18"/>
        </w:rPr>
        <w:t>, ‘real life’</w:t>
      </w:r>
      <w:r w:rsidR="00192ADB" w:rsidRPr="00937E06">
        <w:rPr>
          <w:rFonts w:asciiTheme="minorHAnsi" w:hAnsiTheme="minorHAnsi" w:cs="Times New Roman"/>
          <w:b w:val="0"/>
          <w:color w:val="000000" w:themeColor="text1"/>
          <w:sz w:val="18"/>
        </w:rPr>
        <w:t xml:space="preserve"> activities </w:t>
      </w:r>
      <w:r w:rsidR="00193795" w:rsidRPr="00937E06">
        <w:rPr>
          <w:rFonts w:asciiTheme="minorHAnsi" w:hAnsiTheme="minorHAnsi" w:cs="Times New Roman"/>
          <w:b w:val="0"/>
          <w:color w:val="000000" w:themeColor="text1"/>
          <w:sz w:val="18"/>
        </w:rPr>
        <w:t>impacting on a wide audience with students, teachers and organisations working together</w:t>
      </w:r>
      <w:r w:rsidR="00193795" w:rsidRPr="00937E06">
        <w:rPr>
          <w:rFonts w:asciiTheme="minorHAnsi" w:hAnsiTheme="minorHAnsi"/>
          <w:b w:val="0"/>
          <w:color w:val="000000" w:themeColor="text1"/>
          <w:sz w:val="18"/>
        </w:rPr>
        <w:t>.</w:t>
      </w:r>
      <w:r w:rsidR="006D350F" w:rsidRPr="00937E06">
        <w:rPr>
          <w:rFonts w:asciiTheme="minorHAnsi" w:hAnsiTheme="minorHAnsi"/>
          <w:color w:val="000000" w:themeColor="text1"/>
          <w:sz w:val="18"/>
        </w:rPr>
        <w:t xml:space="preserve"> </w:t>
      </w:r>
    </w:p>
    <w:p w:rsidR="008E3932" w:rsidRPr="00937E06" w:rsidRDefault="008E3932" w:rsidP="008C6B3D">
      <w:pPr>
        <w:pStyle w:val="Heading5"/>
        <w:spacing w:before="2" w:after="2"/>
        <w:ind w:right="83"/>
        <w:jc w:val="both"/>
        <w:rPr>
          <w:rFonts w:asciiTheme="minorHAnsi" w:hAnsiTheme="minorHAnsi"/>
          <w:color w:val="000000" w:themeColor="text1"/>
          <w:sz w:val="18"/>
        </w:rPr>
      </w:pPr>
    </w:p>
    <w:p w:rsidR="00EF66BF" w:rsidRPr="00937E06" w:rsidRDefault="008E3932" w:rsidP="008C6B3D">
      <w:pPr>
        <w:pStyle w:val="Heading5"/>
        <w:spacing w:before="2" w:after="2"/>
        <w:ind w:right="83"/>
        <w:jc w:val="both"/>
        <w:rPr>
          <w:rFonts w:asciiTheme="minorHAnsi" w:hAnsiTheme="minorHAnsi" w:cs="Times New Roman"/>
          <w:color w:val="000000" w:themeColor="text1"/>
          <w:sz w:val="16"/>
          <w:szCs w:val="27"/>
        </w:rPr>
      </w:pPr>
      <w:r w:rsidRPr="00937E06">
        <w:rPr>
          <w:rFonts w:asciiTheme="minorHAnsi" w:hAnsiTheme="minorHAnsi"/>
          <w:b w:val="0"/>
          <w:color w:val="000000" w:themeColor="text1"/>
          <w:sz w:val="16"/>
          <w:szCs w:val="24"/>
          <w:lang w:val="en-US"/>
        </w:rPr>
        <w:t xml:space="preserve">* </w:t>
      </w:r>
      <w:r w:rsidR="008C6B3D" w:rsidRPr="00937E06">
        <w:rPr>
          <w:rFonts w:asciiTheme="minorHAnsi" w:hAnsiTheme="minorHAnsi"/>
          <w:b w:val="0"/>
          <w:color w:val="000000" w:themeColor="text1"/>
          <w:sz w:val="16"/>
          <w:szCs w:val="24"/>
          <w:lang w:val="en-US"/>
        </w:rPr>
        <w:t>CCITE is the umbrella organisation providing a Cambridge Centre for Innovation in Technological Ed</w:t>
      </w:r>
      <w:r w:rsidR="0063677A">
        <w:rPr>
          <w:rFonts w:asciiTheme="minorHAnsi" w:hAnsiTheme="minorHAnsi"/>
          <w:b w:val="0"/>
          <w:color w:val="000000" w:themeColor="text1"/>
          <w:sz w:val="16"/>
          <w:szCs w:val="24"/>
          <w:lang w:val="en-US"/>
        </w:rPr>
        <w:t xml:space="preserve">ucation. STEM Team East provides </w:t>
      </w:r>
      <w:r w:rsidR="008C6B3D" w:rsidRPr="00937E06">
        <w:rPr>
          <w:rFonts w:asciiTheme="minorHAnsi" w:hAnsiTheme="minorHAnsi"/>
          <w:b w:val="0"/>
          <w:color w:val="000000" w:themeColor="text1"/>
          <w:sz w:val="16"/>
          <w:szCs w:val="24"/>
          <w:lang w:val="en-US"/>
        </w:rPr>
        <w:t>expert engagement with schools and the CREST award. The University of Cambridge Faculty of Education project ORBIT provide</w:t>
      </w:r>
      <w:r w:rsidR="0063677A">
        <w:rPr>
          <w:rFonts w:asciiTheme="minorHAnsi" w:hAnsiTheme="minorHAnsi"/>
          <w:b w:val="0"/>
          <w:color w:val="000000" w:themeColor="text1"/>
          <w:sz w:val="16"/>
          <w:szCs w:val="24"/>
          <w:lang w:val="en-US"/>
        </w:rPr>
        <w:t>s</w:t>
      </w:r>
      <w:r w:rsidR="008C6B3D" w:rsidRPr="00937E06">
        <w:rPr>
          <w:rFonts w:asciiTheme="minorHAnsi" w:hAnsiTheme="minorHAnsi"/>
          <w:b w:val="0"/>
          <w:color w:val="000000" w:themeColor="text1"/>
          <w:sz w:val="16"/>
          <w:szCs w:val="24"/>
          <w:lang w:val="en-US"/>
        </w:rPr>
        <w:t xml:space="preserve"> research expertise, teacher education expertise and the ORBIT database (Open Resource Bank for Interactive</w:t>
      </w:r>
      <w:r w:rsidR="0063677A">
        <w:rPr>
          <w:rFonts w:asciiTheme="minorHAnsi" w:hAnsiTheme="minorHAnsi"/>
          <w:b w:val="0"/>
          <w:color w:val="000000" w:themeColor="text1"/>
          <w:sz w:val="16"/>
          <w:szCs w:val="24"/>
          <w:lang w:val="en-US"/>
        </w:rPr>
        <w:t xml:space="preserve"> Teaching). GeoGebra is a </w:t>
      </w:r>
      <w:proofErr w:type="gramStart"/>
      <w:r w:rsidR="0063677A">
        <w:rPr>
          <w:rFonts w:asciiTheme="minorHAnsi" w:hAnsiTheme="minorHAnsi"/>
          <w:b w:val="0"/>
          <w:color w:val="000000" w:themeColor="text1"/>
          <w:sz w:val="16"/>
          <w:szCs w:val="24"/>
          <w:lang w:val="en-US"/>
        </w:rPr>
        <w:t xml:space="preserve">world </w:t>
      </w:r>
      <w:r w:rsidR="008C6B3D" w:rsidRPr="00937E06">
        <w:rPr>
          <w:rFonts w:asciiTheme="minorHAnsi" w:hAnsiTheme="minorHAnsi"/>
          <w:b w:val="0"/>
          <w:color w:val="000000" w:themeColor="text1"/>
          <w:sz w:val="16"/>
          <w:szCs w:val="24"/>
          <w:lang w:val="en-US"/>
        </w:rPr>
        <w:t>wide</w:t>
      </w:r>
      <w:proofErr w:type="gramEnd"/>
      <w:r w:rsidR="008C6B3D" w:rsidRPr="00937E06">
        <w:rPr>
          <w:rFonts w:asciiTheme="minorHAnsi" w:hAnsiTheme="minorHAnsi"/>
          <w:b w:val="0"/>
          <w:color w:val="000000" w:themeColor="text1"/>
          <w:sz w:val="16"/>
          <w:szCs w:val="24"/>
          <w:lang w:val="en-US"/>
        </w:rPr>
        <w:t xml:space="preserve"> community developing and using the GeoGebra software.</w:t>
      </w:r>
    </w:p>
    <w:p w:rsidR="008C6B3D" w:rsidRPr="00937E06" w:rsidRDefault="008C6B3D" w:rsidP="00D95E60">
      <w:pPr>
        <w:spacing w:beforeLines="1" w:afterLines="1"/>
        <w:jc w:val="both"/>
        <w:rPr>
          <w:rFonts w:cs="Times New Roman"/>
          <w:color w:val="000000" w:themeColor="text1"/>
          <w:sz w:val="20"/>
          <w:szCs w:val="27"/>
          <w:lang w:val="en-GB"/>
        </w:rPr>
      </w:pPr>
    </w:p>
    <w:p w:rsidR="00DB3F1A" w:rsidRPr="00937E06" w:rsidRDefault="00DB3F1A" w:rsidP="00D95E60">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1 Background</w:t>
      </w:r>
      <w:r w:rsidRPr="00937E06">
        <w:rPr>
          <w:rFonts w:cs="Times New Roman"/>
          <w:b/>
          <w:color w:val="000000" w:themeColor="text1"/>
          <w:lang w:val="en-GB"/>
        </w:rPr>
        <w:t xml:space="preserve"> </w:t>
      </w:r>
    </w:p>
    <w:p w:rsidR="002D5C17" w:rsidRPr="00937E06" w:rsidRDefault="002D5C17" w:rsidP="00D95E60">
      <w:pPr>
        <w:spacing w:beforeLines="1" w:afterLines="1"/>
        <w:jc w:val="both"/>
        <w:rPr>
          <w:rFonts w:cs="Times New Roman"/>
          <w:color w:val="000000" w:themeColor="text1"/>
          <w:sz w:val="20"/>
          <w:szCs w:val="27"/>
          <w:lang w:val="en-GB"/>
        </w:rPr>
      </w:pPr>
    </w:p>
    <w:p w:rsidR="00193795" w:rsidRPr="00937E06" w:rsidRDefault="002A57DB" w:rsidP="00D95E60">
      <w:pPr>
        <w:spacing w:beforeLines="1" w:afterLines="1"/>
        <w:jc w:val="both"/>
        <w:rPr>
          <w:rFonts w:cs="Times New Roman"/>
          <w:color w:val="000000" w:themeColor="text1"/>
          <w:sz w:val="20"/>
          <w:lang w:val="en-GB"/>
        </w:rPr>
      </w:pPr>
      <w:r w:rsidRPr="00937E06">
        <w:rPr>
          <w:noProof/>
          <w:color w:val="000000" w:themeColor="text1"/>
          <w:sz w:val="20"/>
        </w:rPr>
        <w:drawing>
          <wp:anchor distT="0" distB="0" distL="114300" distR="114300" simplePos="0" relativeHeight="251665920" behindDoc="0" locked="0" layoutInCell="1" allowOverlap="1">
            <wp:simplePos x="0" y="0"/>
            <wp:positionH relativeFrom="column">
              <wp:posOffset>3140075</wp:posOffset>
            </wp:positionH>
            <wp:positionV relativeFrom="paragraph">
              <wp:posOffset>55880</wp:posOffset>
            </wp:positionV>
            <wp:extent cx="2169160" cy="1629410"/>
            <wp:effectExtent l="25400" t="0" r="0" b="0"/>
            <wp:wrapSquare wrapText="bothSides"/>
            <wp:docPr id="8"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5" cstate="print"/>
                    <a:stretch>
                      <a:fillRect/>
                    </a:stretch>
                  </pic:blipFill>
                  <pic:spPr>
                    <a:xfrm>
                      <a:off x="0" y="0"/>
                      <a:ext cx="2169160" cy="1629410"/>
                    </a:xfrm>
                    <a:prstGeom prst="rect">
                      <a:avLst/>
                    </a:prstGeom>
                  </pic:spPr>
                </pic:pic>
              </a:graphicData>
            </a:graphic>
          </wp:anchor>
        </w:drawing>
      </w:r>
      <w:r w:rsidR="008C6B3D" w:rsidRPr="00937E06">
        <w:rPr>
          <w:color w:val="000000" w:themeColor="text1"/>
          <w:sz w:val="20"/>
        </w:rPr>
        <w:t>GeoGebra is free, open-source software for mathematics</w:t>
      </w:r>
      <w:r w:rsidR="00937E06">
        <w:rPr>
          <w:color w:val="000000" w:themeColor="text1"/>
          <w:sz w:val="20"/>
        </w:rPr>
        <w:t xml:space="preserve">, science and </w:t>
      </w:r>
      <w:proofErr w:type="gramStart"/>
      <w:r w:rsidR="00937E06">
        <w:rPr>
          <w:color w:val="000000" w:themeColor="text1"/>
          <w:sz w:val="20"/>
        </w:rPr>
        <w:t xml:space="preserve">technology </w:t>
      </w:r>
      <w:r w:rsidR="008C6B3D" w:rsidRPr="00937E06">
        <w:rPr>
          <w:color w:val="000000" w:themeColor="text1"/>
          <w:sz w:val="20"/>
        </w:rPr>
        <w:t>which</w:t>
      </w:r>
      <w:proofErr w:type="gramEnd"/>
      <w:r w:rsidR="008C6B3D" w:rsidRPr="00937E06">
        <w:rPr>
          <w:color w:val="000000" w:themeColor="text1"/>
          <w:sz w:val="20"/>
        </w:rPr>
        <w:t xml:space="preserve"> has a rapidly-growing international user base. It is the STEM equivalent of “Office" style software for business. It has very many powerful features to support interactive use, which can pose a challenge for many to get start</w:t>
      </w:r>
      <w:r w:rsidR="00937E06">
        <w:rPr>
          <w:color w:val="000000" w:themeColor="text1"/>
          <w:sz w:val="20"/>
        </w:rPr>
        <w:t xml:space="preserve">ed. </w:t>
      </w:r>
      <w:r w:rsidR="0063677A">
        <w:rPr>
          <w:color w:val="000000" w:themeColor="text1"/>
          <w:sz w:val="20"/>
        </w:rPr>
        <w:t>The challenge for s</w:t>
      </w:r>
      <w:r w:rsidR="00937E06">
        <w:rPr>
          <w:color w:val="000000" w:themeColor="text1"/>
          <w:sz w:val="20"/>
        </w:rPr>
        <w:t xml:space="preserve">tudents </w:t>
      </w:r>
      <w:r w:rsidR="0063677A">
        <w:rPr>
          <w:color w:val="000000" w:themeColor="text1"/>
          <w:sz w:val="20"/>
        </w:rPr>
        <w:t>was</w:t>
      </w:r>
      <w:r w:rsidR="008C6B3D" w:rsidRPr="00937E06">
        <w:rPr>
          <w:color w:val="000000" w:themeColor="text1"/>
          <w:sz w:val="20"/>
        </w:rPr>
        <w:t xml:space="preserve"> to contribute to its adoption in UK education by developing 'real world' applications for use by students and teachers with a wide range of technical ability. In addition to responding to the technical challenge, students are tasked to demonstrate communication and collaboration skills including on-line interaction, team-working and face-to-face presentation. </w:t>
      </w:r>
    </w:p>
    <w:p w:rsidR="00DB3F1A" w:rsidRPr="00937E06" w:rsidRDefault="00DB3F1A" w:rsidP="00D95E60">
      <w:pPr>
        <w:spacing w:beforeLines="1" w:afterLines="1"/>
        <w:jc w:val="both"/>
        <w:rPr>
          <w:rFonts w:cs="Times New Roman"/>
          <w:color w:val="000000" w:themeColor="text1"/>
          <w:sz w:val="20"/>
          <w:lang w:val="en-GB"/>
        </w:rPr>
      </w:pPr>
    </w:p>
    <w:p w:rsidR="008C6B3D" w:rsidRPr="00937E06" w:rsidRDefault="00DB3F1A" w:rsidP="00D95E60">
      <w:pPr>
        <w:spacing w:beforeLines="1" w:afterLines="1"/>
        <w:jc w:val="both"/>
        <w:rPr>
          <w:color w:val="000000" w:themeColor="text1"/>
          <w:sz w:val="20"/>
        </w:rPr>
      </w:pPr>
      <w:r w:rsidRPr="00937E06">
        <w:rPr>
          <w:rFonts w:cs="Times New Roman"/>
          <w:color w:val="000000" w:themeColor="text1"/>
          <w:sz w:val="20"/>
          <w:lang w:val="en-GB"/>
        </w:rPr>
        <w:t xml:space="preserve">The activity consisted of 3 </w:t>
      </w:r>
      <w:r w:rsidR="001F64F3" w:rsidRPr="00937E06">
        <w:rPr>
          <w:rFonts w:cs="Times New Roman"/>
          <w:color w:val="000000" w:themeColor="text1"/>
          <w:sz w:val="20"/>
          <w:lang w:val="en-GB"/>
        </w:rPr>
        <w:t>half-day</w:t>
      </w:r>
      <w:r w:rsidRPr="00937E06">
        <w:rPr>
          <w:rFonts w:cs="Times New Roman"/>
          <w:color w:val="000000" w:themeColor="text1"/>
          <w:sz w:val="20"/>
          <w:lang w:val="en-GB"/>
        </w:rPr>
        <w:t xml:space="preserve"> workshops interspersed with home-working and on-line collaboration.  </w:t>
      </w:r>
      <w:r w:rsidR="008C6B3D" w:rsidRPr="00937E06">
        <w:rPr>
          <w:color w:val="000000" w:themeColor="text1"/>
          <w:sz w:val="20"/>
        </w:rPr>
        <w:t>The initial GeoGebra tutorial session featured ‘real life’ examples such as mathematical modeling</w:t>
      </w:r>
      <w:r w:rsidR="008C6B3D" w:rsidRPr="00937E06">
        <w:rPr>
          <w:color w:val="000000" w:themeColor="text1"/>
          <w:sz w:val="20"/>
          <w:vertAlign w:val="superscript"/>
        </w:rPr>
        <w:t xml:space="preserve"> </w:t>
      </w:r>
      <w:r w:rsidR="008C6B3D" w:rsidRPr="00937E06">
        <w:rPr>
          <w:color w:val="000000" w:themeColor="text1"/>
          <w:sz w:val="20"/>
        </w:rPr>
        <w:t>and visualization</w:t>
      </w:r>
      <w:r w:rsidR="008C6B3D" w:rsidRPr="00937E06">
        <w:rPr>
          <w:color w:val="000000" w:themeColor="text1"/>
          <w:sz w:val="20"/>
          <w:vertAlign w:val="superscript"/>
        </w:rPr>
        <w:t xml:space="preserve"> </w:t>
      </w:r>
      <w:r w:rsidR="008C6B3D" w:rsidRPr="00937E06">
        <w:rPr>
          <w:color w:val="000000" w:themeColor="text1"/>
          <w:sz w:val="20"/>
        </w:rPr>
        <w:t xml:space="preserve">from photographs of patterns and structure in flowers and architecture; exercises such as “math aerobics” where students model algebraic functions </w:t>
      </w:r>
      <w:proofErr w:type="spellStart"/>
      <w:r w:rsidR="008C6B3D" w:rsidRPr="00937E06">
        <w:rPr>
          <w:color w:val="000000" w:themeColor="text1"/>
          <w:sz w:val="20"/>
        </w:rPr>
        <w:t>kinaesthetically</w:t>
      </w:r>
      <w:proofErr w:type="spellEnd"/>
      <w:r w:rsidR="008C6B3D" w:rsidRPr="00937E06">
        <w:rPr>
          <w:color w:val="000000" w:themeColor="text1"/>
          <w:sz w:val="20"/>
        </w:rPr>
        <w:t>; and data analysis and exploration such as from astronomy (</w:t>
      </w:r>
      <w:proofErr w:type="spellStart"/>
      <w:r w:rsidR="008C6B3D" w:rsidRPr="00937E06">
        <w:rPr>
          <w:color w:val="000000" w:themeColor="text1"/>
          <w:sz w:val="20"/>
        </w:rPr>
        <w:t>Kepler's</w:t>
      </w:r>
      <w:proofErr w:type="spellEnd"/>
      <w:r w:rsidR="008C6B3D" w:rsidRPr="00937E06">
        <w:rPr>
          <w:color w:val="000000" w:themeColor="text1"/>
          <w:sz w:val="20"/>
        </w:rPr>
        <w:t xml:space="preserve"> 3rd law) and athletic performance (</w:t>
      </w:r>
      <w:proofErr w:type="spellStart"/>
      <w:r w:rsidR="008C6B3D" w:rsidRPr="00937E06">
        <w:rPr>
          <w:color w:val="000000" w:themeColor="text1"/>
          <w:sz w:val="20"/>
        </w:rPr>
        <w:t>Usain</w:t>
      </w:r>
      <w:proofErr w:type="spellEnd"/>
      <w:r w:rsidR="008C6B3D" w:rsidRPr="00937E06">
        <w:rPr>
          <w:color w:val="000000" w:themeColor="text1"/>
          <w:sz w:val="20"/>
        </w:rPr>
        <w:t xml:space="preserve"> Bolt’s 100m sprints). Realistic examples such as these, or from students’ previous work, are essential to get the ball rolling. </w:t>
      </w:r>
      <w:r w:rsidR="002A57DB" w:rsidRPr="00937E06">
        <w:rPr>
          <w:color w:val="000000" w:themeColor="text1"/>
          <w:sz w:val="20"/>
        </w:rPr>
        <w:t>Following this, the onus is very much on the student’s own initiative.</w:t>
      </w:r>
    </w:p>
    <w:p w:rsidR="00DB3F1A" w:rsidRPr="00937E06" w:rsidRDefault="00DB3F1A" w:rsidP="00D95E60">
      <w:pPr>
        <w:spacing w:beforeLines="1" w:afterLines="1"/>
        <w:jc w:val="both"/>
        <w:rPr>
          <w:rFonts w:cs="Times New Roman"/>
          <w:color w:val="000000" w:themeColor="text1"/>
          <w:sz w:val="20"/>
          <w:szCs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noProof/>
          <w:color w:val="000000" w:themeColor="text1"/>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6"/>
                    <a:stretch>
                      <a:fillRect/>
                    </a:stretch>
                  </pic:blipFill>
                  <pic:spPr>
                    <a:xfrm>
                      <a:off x="0" y="0"/>
                      <a:ext cx="5273675" cy="1047115"/>
                    </a:xfrm>
                    <a:prstGeom prst="rect">
                      <a:avLst/>
                    </a:prstGeom>
                  </pic:spPr>
                </pic:pic>
              </a:graphicData>
            </a:graphic>
          </wp:inline>
        </w:drawing>
      </w:r>
    </w:p>
    <w:p w:rsidR="00DB3F1A" w:rsidRPr="00937E06" w:rsidRDefault="00DB3F1A" w:rsidP="00D95E60">
      <w:pPr>
        <w:spacing w:beforeLines="1" w:afterLines="1"/>
        <w:jc w:val="both"/>
        <w:rPr>
          <w:rFonts w:cs="Times New Roman"/>
          <w:color w:val="000000" w:themeColor="text1"/>
          <w:sz w:val="20"/>
          <w:szCs w:val="27"/>
          <w:lang w:val="en-GB"/>
        </w:rPr>
      </w:pPr>
    </w:p>
    <w:p w:rsidR="00DB3F1A" w:rsidRPr="00937E06" w:rsidRDefault="00DB3F1A" w:rsidP="00D95E60">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 xml:space="preserve">2 Pedagogic </w:t>
      </w:r>
      <w:proofErr w:type="gramStart"/>
      <w:r w:rsidRPr="00937E06">
        <w:rPr>
          <w:rFonts w:cs="Times New Roman"/>
          <w:b/>
          <w:color w:val="000000" w:themeColor="text1"/>
          <w:szCs w:val="27"/>
          <w:lang w:val="en-GB"/>
        </w:rPr>
        <w:t>Rationale</w:t>
      </w:r>
      <w:proofErr w:type="gramEnd"/>
      <w:r w:rsidRPr="00937E06">
        <w:rPr>
          <w:rFonts w:cs="Times New Roman"/>
          <w:b/>
          <w:color w:val="000000" w:themeColor="text1"/>
          <w:szCs w:val="27"/>
          <w:lang w:val="en-GB"/>
        </w:rPr>
        <w:t xml:space="preserve"> and Approach</w:t>
      </w:r>
    </w:p>
    <w:p w:rsidR="002D5C17" w:rsidRPr="00937E06" w:rsidRDefault="002D5C17" w:rsidP="004B0862">
      <w:pPr>
        <w:widowControl w:val="0"/>
        <w:autoSpaceDE w:val="0"/>
        <w:autoSpaceDN w:val="0"/>
        <w:adjustRightInd w:val="0"/>
        <w:rPr>
          <w:rFonts w:cs="Times New Roman"/>
          <w:color w:val="000000" w:themeColor="text1"/>
          <w:sz w:val="20"/>
          <w:lang w:val="en-GB"/>
        </w:rPr>
      </w:pPr>
    </w:p>
    <w:p w:rsidR="00193795" w:rsidRPr="00937E06" w:rsidRDefault="00193795" w:rsidP="00193795">
      <w:pPr>
        <w:widowControl w:val="0"/>
        <w:autoSpaceDE w:val="0"/>
        <w:autoSpaceDN w:val="0"/>
        <w:adjustRightInd w:val="0"/>
        <w:jc w:val="both"/>
        <w:rPr>
          <w:rFonts w:cs="Times New Roman"/>
          <w:color w:val="000000" w:themeColor="text1"/>
          <w:sz w:val="20"/>
          <w:lang w:val="en-GB"/>
        </w:rPr>
      </w:pPr>
      <w:r w:rsidRPr="00937E06">
        <w:rPr>
          <w:rFonts w:cs="Times New Roman"/>
          <w:color w:val="000000" w:themeColor="text1"/>
          <w:sz w:val="20"/>
          <w:lang w:val="en-GB"/>
        </w:rPr>
        <w:t xml:space="preserve">The Pedagogic rationale was to apply, understand and appreciate mathematics in real-life, to communicate and collaborate for learning, and to undertake interactive, affective learning. It was also to encourage pupils to develop ‘real life’ mathematical applications of their </w:t>
      </w:r>
      <w:proofErr w:type="gramStart"/>
      <w:r w:rsidRPr="00937E06">
        <w:rPr>
          <w:rFonts w:cs="Times New Roman"/>
          <w:color w:val="000000" w:themeColor="text1"/>
          <w:sz w:val="20"/>
          <w:lang w:val="en-GB"/>
        </w:rPr>
        <w:t>choice which</w:t>
      </w:r>
      <w:proofErr w:type="gramEnd"/>
      <w:r w:rsidRPr="00937E06">
        <w:rPr>
          <w:rFonts w:cs="Times New Roman"/>
          <w:color w:val="000000" w:themeColor="text1"/>
          <w:sz w:val="20"/>
          <w:lang w:val="en-GB"/>
        </w:rPr>
        <w:t xml:space="preserve"> take into account a wide variety of users, to think about and meet user requirements, and to experience individual ownership of their project.  In the process students would be required to communicate and collaborate to achieve their objective. </w:t>
      </w:r>
      <w:r w:rsidRPr="00937E06">
        <w:rPr>
          <w:rFonts w:cs="Cambria"/>
          <w:color w:val="000000" w:themeColor="text1"/>
          <w:sz w:val="20"/>
          <w:szCs w:val="36"/>
        </w:rPr>
        <w:t>The focus on ‘real life’ and student ownership of their idea and project was expected to increase student motivation.</w:t>
      </w:r>
      <w:r w:rsidRPr="00937E06">
        <w:rPr>
          <w:rFonts w:cs="Cambria"/>
          <w:color w:val="000000" w:themeColor="text1"/>
          <w:szCs w:val="36"/>
        </w:rPr>
        <w:t xml:space="preserve"> </w:t>
      </w:r>
      <w:r w:rsidRPr="00937E06">
        <w:rPr>
          <w:rFonts w:cs="Times New Roman"/>
          <w:color w:val="000000" w:themeColor="text1"/>
          <w:sz w:val="20"/>
          <w:lang w:val="en-GB"/>
        </w:rPr>
        <w:t>The challenges and opportunities for learning are many, and include:</w:t>
      </w:r>
    </w:p>
    <w:p w:rsidR="00DB3F1A" w:rsidRPr="00937E06" w:rsidRDefault="00DB3F1A" w:rsidP="002D5C17">
      <w:pPr>
        <w:widowControl w:val="0"/>
        <w:autoSpaceDE w:val="0"/>
        <w:autoSpaceDN w:val="0"/>
        <w:adjustRightInd w:val="0"/>
        <w:jc w:val="both"/>
        <w:rPr>
          <w:rFonts w:cs="FreeSerif"/>
          <w:b/>
          <w:bCs/>
          <w:color w:val="000000" w:themeColor="text1"/>
        </w:rPr>
      </w:pPr>
    </w:p>
    <w:p w:rsidR="00DB3F1A" w:rsidRPr="00937E06"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Open ended and closed questioning - to and by pupils and teachers</w:t>
      </w:r>
    </w:p>
    <w:p w:rsidR="00DB3F1A" w:rsidRPr="00937E06"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Teamworking - inclusion of ALL members, listening to others, respect for different and complementary strengths of team members</w:t>
      </w:r>
    </w:p>
    <w:p w:rsidR="00DB3F1A" w:rsidRPr="00937E06"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Leadership - assertive, appropriate behaviour, discipline and negotiation</w:t>
      </w:r>
    </w:p>
    <w:p w:rsidR="00DB3F1A" w:rsidRPr="00937E06"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Presentation - making physical face-to-face and on-line communication appropriate to a given audience, giving and receiving feedback</w:t>
      </w:r>
    </w:p>
    <w:p w:rsidR="00DB3F1A" w:rsidRPr="00937E06"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Plenary - teams present to class and receive feedback</w:t>
      </w:r>
    </w:p>
    <w:p w:rsidR="004B0862" w:rsidRPr="00937E06" w:rsidRDefault="004B0862" w:rsidP="00D95E60">
      <w:pPr>
        <w:spacing w:beforeLines="1" w:afterLines="1"/>
        <w:jc w:val="both"/>
        <w:rPr>
          <w:rFonts w:cs="Times New Roman"/>
          <w:color w:val="000000" w:themeColor="text1"/>
          <w:sz w:val="20"/>
          <w:lang w:val="en-GB"/>
        </w:rPr>
      </w:pPr>
    </w:p>
    <w:p w:rsidR="00EF66BF"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onus is very much on </w:t>
      </w:r>
      <w:r w:rsidR="002A57DB" w:rsidRPr="00937E06">
        <w:rPr>
          <w:rFonts w:cs="Times New Roman"/>
          <w:color w:val="000000" w:themeColor="text1"/>
          <w:sz w:val="20"/>
          <w:lang w:val="en-GB"/>
        </w:rPr>
        <w:t xml:space="preserve">the student’s </w:t>
      </w:r>
      <w:r w:rsidRPr="00937E06">
        <w:rPr>
          <w:rFonts w:cs="Times New Roman"/>
          <w:color w:val="000000" w:themeColor="text1"/>
          <w:sz w:val="20"/>
          <w:lang w:val="en-GB"/>
        </w:rPr>
        <w:t xml:space="preserve">initiative. </w:t>
      </w:r>
    </w:p>
    <w:p w:rsidR="00EF66BF" w:rsidRPr="00937E06" w:rsidRDefault="00EF66BF" w:rsidP="00D95E60">
      <w:pPr>
        <w:spacing w:beforeLines="1" w:afterLines="1"/>
        <w:jc w:val="both"/>
        <w:rPr>
          <w:rFonts w:cs="Times New Roman"/>
          <w:color w:val="000000" w:themeColor="text1"/>
          <w:sz w:val="20"/>
          <w:szCs w:val="20"/>
          <w:lang w:val="en-GB"/>
        </w:rPr>
      </w:pPr>
    </w:p>
    <w:p w:rsidR="00DB3F1A" w:rsidRPr="00937E06" w:rsidRDefault="00DB3F1A" w:rsidP="00D95E60">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 xml:space="preserve">3 Lesson Plan/Agendas </w:t>
      </w:r>
    </w:p>
    <w:p w:rsidR="002D5C17" w:rsidRPr="00937E06" w:rsidRDefault="002D5C17" w:rsidP="00D95E60">
      <w:pPr>
        <w:spacing w:beforeLines="1" w:afterLines="1"/>
        <w:jc w:val="both"/>
        <w:rPr>
          <w:rFonts w:cs="Times New Roman"/>
          <w:color w:val="000000" w:themeColor="text1"/>
          <w:sz w:val="20"/>
          <w:lang w:val="en-GB"/>
        </w:rPr>
      </w:pPr>
    </w:p>
    <w:p w:rsidR="00193795" w:rsidRPr="00937E06" w:rsidRDefault="004B0862"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three </w:t>
      </w:r>
      <w:r w:rsidR="00DB3F1A" w:rsidRPr="00937E06">
        <w:rPr>
          <w:rFonts w:cs="Times New Roman"/>
          <w:color w:val="000000" w:themeColor="text1"/>
          <w:sz w:val="20"/>
          <w:lang w:val="en-GB"/>
        </w:rPr>
        <w:t xml:space="preserve">half-day sessions </w:t>
      </w:r>
      <w:r w:rsidR="002D5C17" w:rsidRPr="00937E06">
        <w:rPr>
          <w:rFonts w:cs="Times New Roman"/>
          <w:color w:val="000000" w:themeColor="text1"/>
          <w:sz w:val="20"/>
          <w:lang w:val="en-GB"/>
        </w:rPr>
        <w:t xml:space="preserve">became </w:t>
      </w:r>
      <w:r w:rsidR="00DB3F1A" w:rsidRPr="00937E06">
        <w:rPr>
          <w:rFonts w:cs="Times New Roman"/>
          <w:color w:val="000000" w:themeColor="text1"/>
          <w:sz w:val="20"/>
          <w:lang w:val="en-GB"/>
        </w:rPr>
        <w:t xml:space="preserve">gradually less </w:t>
      </w:r>
      <w:r w:rsidR="00193795" w:rsidRPr="00937E06">
        <w:rPr>
          <w:rFonts w:cs="Times New Roman"/>
          <w:color w:val="000000" w:themeColor="text1"/>
          <w:sz w:val="20"/>
          <w:lang w:val="en-GB"/>
        </w:rPr>
        <w:t xml:space="preserve">structured as the students became more confident: </w:t>
      </w:r>
    </w:p>
    <w:p w:rsidR="002D5C17" w:rsidRPr="00937E06" w:rsidRDefault="002D5C17" w:rsidP="00D95E60">
      <w:pPr>
        <w:spacing w:beforeLines="1" w:afterLines="1"/>
        <w:jc w:val="both"/>
        <w:rPr>
          <w:rFonts w:cs="Times New Roman"/>
          <w:color w:val="000000" w:themeColor="text1"/>
          <w:sz w:val="20"/>
          <w:szCs w:val="27"/>
          <w:lang w:val="en-GB"/>
        </w:rPr>
      </w:pPr>
    </w:p>
    <w:p w:rsidR="002D5C17" w:rsidRPr="00937E06" w:rsidRDefault="00DB3F1A" w:rsidP="00D95E60">
      <w:pPr>
        <w:spacing w:beforeLines="1" w:afterLines="1"/>
        <w:jc w:val="both"/>
        <w:rPr>
          <w:rFonts w:cs="Times New Roman"/>
          <w:b/>
          <w:color w:val="000000" w:themeColor="text1"/>
          <w:sz w:val="20"/>
          <w:szCs w:val="27"/>
          <w:lang w:val="en-GB"/>
        </w:rPr>
      </w:pPr>
      <w:r w:rsidRPr="00937E06">
        <w:rPr>
          <w:rFonts w:cs="Times New Roman"/>
          <w:b/>
          <w:color w:val="000000" w:themeColor="text1"/>
          <w:sz w:val="20"/>
          <w:szCs w:val="27"/>
          <w:lang w:val="en-GB"/>
        </w:rPr>
        <w:t xml:space="preserve">Session 1 </w:t>
      </w:r>
    </w:p>
    <w:p w:rsidR="007B4D4B" w:rsidRPr="00937E06" w:rsidRDefault="007B4D4B" w:rsidP="00D95E60">
      <w:pPr>
        <w:spacing w:beforeLines="1" w:afterLines="1"/>
        <w:jc w:val="both"/>
        <w:rPr>
          <w:rFonts w:cs="Times New Roman"/>
          <w:color w:val="000000" w:themeColor="text1"/>
          <w:sz w:val="20"/>
          <w:lang w:val="en-GB"/>
        </w:rPr>
      </w:pPr>
    </w:p>
    <w:p w:rsidR="002D5C17" w:rsidRPr="00937E06" w:rsidRDefault="002D5C17"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The first session featured a hands-on GeoGebra </w:t>
      </w:r>
      <w:r w:rsidR="00E06BB5" w:rsidRPr="00937E06">
        <w:rPr>
          <w:rFonts w:cs="Times New Roman"/>
          <w:color w:val="000000" w:themeColor="text1"/>
          <w:sz w:val="20"/>
          <w:lang w:val="en-GB"/>
        </w:rPr>
        <w:t>tutorial and</w:t>
      </w:r>
      <w:r w:rsidRPr="00937E06">
        <w:rPr>
          <w:rFonts w:cs="Times New Roman"/>
          <w:color w:val="000000" w:themeColor="text1"/>
          <w:sz w:val="20"/>
          <w:lang w:val="en-GB"/>
        </w:rPr>
        <w:t xml:space="preserve"> discussion of on-line </w:t>
      </w:r>
      <w:r w:rsidR="00E06BB5" w:rsidRPr="00937E06">
        <w:rPr>
          <w:rFonts w:cs="Times New Roman"/>
          <w:color w:val="000000" w:themeColor="text1"/>
          <w:sz w:val="20"/>
          <w:lang w:val="en-GB"/>
        </w:rPr>
        <w:t>communication</w:t>
      </w:r>
      <w:r w:rsidRPr="00937E06">
        <w:rPr>
          <w:rFonts w:cs="Times New Roman"/>
          <w:color w:val="000000" w:themeColor="text1"/>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Pr="00937E06" w:rsidRDefault="002D5C17" w:rsidP="00D95E60">
      <w:pPr>
        <w:spacing w:beforeLines="1" w:afterLines="1"/>
        <w:jc w:val="both"/>
        <w:rPr>
          <w:rFonts w:cs="Times New Roman"/>
          <w:color w:val="000000" w:themeColor="text1"/>
          <w:sz w:val="20"/>
          <w:szCs w:val="27"/>
          <w:lang w:val="en-GB"/>
        </w:rPr>
      </w:pP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Welcome and Project Objectives</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Hands-on GeoGebra tutorial example</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Communications on-line </w:t>
      </w:r>
      <w:r w:rsidR="001F64F3" w:rsidRPr="00937E06">
        <w:rPr>
          <w:rFonts w:cs="Courier"/>
          <w:color w:val="000000" w:themeColor="text1"/>
          <w:sz w:val="20"/>
          <w:lang w:val="en-GB"/>
        </w:rPr>
        <w:t>discussion</w:t>
      </w:r>
    </w:p>
    <w:p w:rsidR="00DB3F1A" w:rsidRPr="00937E06"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'Do your own' activity - students develop their own ideas with help as/if requested</w:t>
      </w:r>
    </w:p>
    <w:p w:rsidR="002A57DB" w:rsidRPr="00937E06"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Presentation preparation</w:t>
      </w:r>
    </w:p>
    <w:p w:rsidR="002A57DB" w:rsidRPr="00937E06"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60-seconds Presentation: YOUR activity, ideas and next steps </w:t>
      </w:r>
    </w:p>
    <w:p w:rsidR="00DB3F1A" w:rsidRPr="00937E06" w:rsidRDefault="00DB3F1A" w:rsidP="00D95E6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 w:afterLines="1"/>
        <w:jc w:val="both"/>
        <w:rPr>
          <w:rFonts w:cs="Times New Roman"/>
          <w:color w:val="000000" w:themeColor="text1"/>
          <w:sz w:val="20"/>
          <w:szCs w:val="27"/>
          <w:lang w:val="en-GB"/>
        </w:rPr>
      </w:pPr>
    </w:p>
    <w:p w:rsidR="00DB3F1A" w:rsidRPr="00937E06" w:rsidRDefault="00DB3F1A" w:rsidP="00D95E60">
      <w:pPr>
        <w:spacing w:beforeLines="1" w:afterLines="1"/>
        <w:jc w:val="both"/>
        <w:rPr>
          <w:rFonts w:cs="Times New Roman"/>
          <w:b/>
          <w:color w:val="000000" w:themeColor="text1"/>
          <w:sz w:val="20"/>
          <w:szCs w:val="20"/>
          <w:lang w:val="en-GB"/>
        </w:rPr>
      </w:pPr>
      <w:r w:rsidRPr="00937E06">
        <w:rPr>
          <w:rFonts w:cs="Times New Roman"/>
          <w:b/>
          <w:color w:val="000000" w:themeColor="text1"/>
          <w:sz w:val="20"/>
          <w:szCs w:val="27"/>
          <w:lang w:val="en-GB"/>
        </w:rPr>
        <w:t>Session 2</w:t>
      </w:r>
    </w:p>
    <w:p w:rsidR="002D5C17" w:rsidRPr="00937E06" w:rsidRDefault="002D5C17" w:rsidP="00D95E60">
      <w:pPr>
        <w:spacing w:beforeLines="1" w:afterLines="1"/>
        <w:jc w:val="both"/>
        <w:rPr>
          <w:rFonts w:cs="Times New Roman"/>
          <w:color w:val="000000" w:themeColor="text1"/>
          <w:sz w:val="20"/>
          <w:lang w:val="en-GB"/>
        </w:rPr>
      </w:pPr>
    </w:p>
    <w:p w:rsidR="00193795" w:rsidRPr="00937E06" w:rsidRDefault="00193795"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This session featured a full team plenary start and finish, with the major part devoted to individual one-to-one sessions making and discussing progress: </w:t>
      </w:r>
    </w:p>
    <w:p w:rsidR="00193795" w:rsidRPr="00937E06" w:rsidRDefault="00193795" w:rsidP="00D95E60">
      <w:pPr>
        <w:spacing w:beforeLines="1" w:afterLines="1"/>
        <w:jc w:val="both"/>
        <w:rPr>
          <w:rFonts w:cs="Times New Roman"/>
          <w:color w:val="000000" w:themeColor="text1"/>
          <w:sz w:val="20"/>
          <w:szCs w:val="20"/>
          <w:lang w:val="en-GB"/>
        </w:rPr>
      </w:pPr>
    </w:p>
    <w:p w:rsidR="00193795" w:rsidRPr="00937E06" w:rsidRDefault="00193795" w:rsidP="00193795">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color w:val="000000" w:themeColor="text1"/>
          <w:sz w:val="20"/>
          <w:lang w:val="en-GB"/>
        </w:rPr>
        <w:t>Welcome and individual project presentation update - feedback and suggestions from pupils and experts.</w:t>
      </w:r>
    </w:p>
    <w:p w:rsidR="00DB3F1A" w:rsidRPr="00937E06"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noProof/>
          <w:color w:val="000000" w:themeColor="text1"/>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286385</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7"/>
                    <a:stretch>
                      <a:fillRect/>
                    </a:stretch>
                  </pic:blipFill>
                  <pic:spPr>
                    <a:xfrm>
                      <a:off x="0" y="0"/>
                      <a:ext cx="2136775" cy="1602740"/>
                    </a:xfrm>
                    <a:prstGeom prst="rect">
                      <a:avLst/>
                    </a:prstGeom>
                  </pic:spPr>
                </pic:pic>
              </a:graphicData>
            </a:graphic>
          </wp:anchor>
        </w:drawing>
      </w:r>
      <w:r w:rsidR="00DB3F1A" w:rsidRPr="00937E06">
        <w:rPr>
          <w:rFonts w:cs="Courier"/>
          <w:color w:val="000000" w:themeColor="text1"/>
          <w:sz w:val="20"/>
          <w:lang w:val="en-GB"/>
        </w:rPr>
        <w:t>Pupils work on their individual projects and are visited by our various experts receiving support as and when needed:</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GeoGebra Help in developing project  - from GeoGebra experts</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GeoGebra on-line communication and collaboration inc getting content on GeoGebra during the day </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Meeting the requirement 'Addressing both technical and non-technical students and teachers' - CCITE </w:t>
      </w:r>
    </w:p>
    <w:p w:rsidR="00DB3F1A" w:rsidRPr="00937E06"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color w:val="000000" w:themeColor="text1"/>
          <w:sz w:val="20"/>
          <w:szCs w:val="20"/>
          <w:lang w:val="en-GB"/>
        </w:rPr>
      </w:pPr>
      <w:r w:rsidRPr="00937E06">
        <w:rPr>
          <w:rFonts w:cs="Courier"/>
          <w:color w:val="000000" w:themeColor="text1"/>
          <w:sz w:val="20"/>
          <w:lang w:val="en-GB"/>
        </w:rPr>
        <w:t xml:space="preserve">Usain Bolt and GeoGebra! </w:t>
      </w:r>
    </w:p>
    <w:p w:rsidR="00DB3F1A" w:rsidRPr="00937E06"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color w:val="000000" w:themeColor="text1"/>
          <w:sz w:val="20"/>
          <w:szCs w:val="20"/>
          <w:lang w:val="en-GB"/>
        </w:rPr>
      </w:pPr>
      <w:r w:rsidRPr="00937E06">
        <w:rPr>
          <w:rFonts w:cs="Courier"/>
          <w:color w:val="000000" w:themeColor="text1"/>
          <w:sz w:val="20"/>
          <w:lang w:val="en-GB"/>
        </w:rPr>
        <w:t xml:space="preserve">Individual project presentation update and agreement on next steps and meeting </w:t>
      </w:r>
    </w:p>
    <w:p w:rsidR="002D5C17" w:rsidRPr="00937E06" w:rsidRDefault="002D5C17" w:rsidP="00D95E60">
      <w:pPr>
        <w:spacing w:beforeLines="1" w:afterLines="1"/>
        <w:jc w:val="both"/>
        <w:rPr>
          <w:rFonts w:cs="Times New Roman"/>
          <w:color w:val="000000" w:themeColor="text1"/>
          <w:sz w:val="20"/>
          <w:szCs w:val="27"/>
          <w:lang w:val="en-GB"/>
        </w:rPr>
      </w:pPr>
    </w:p>
    <w:p w:rsidR="00DB3F1A" w:rsidRPr="00937E06" w:rsidRDefault="00DB3F1A" w:rsidP="00D95E60">
      <w:pPr>
        <w:spacing w:beforeLines="1" w:afterLines="1"/>
        <w:jc w:val="both"/>
        <w:rPr>
          <w:rFonts w:cs="Times New Roman"/>
          <w:b/>
          <w:color w:val="000000" w:themeColor="text1"/>
          <w:sz w:val="20"/>
          <w:szCs w:val="20"/>
          <w:lang w:val="en-GB"/>
        </w:rPr>
      </w:pPr>
      <w:r w:rsidRPr="00937E06">
        <w:rPr>
          <w:rFonts w:cs="Times New Roman"/>
          <w:b/>
          <w:color w:val="000000" w:themeColor="text1"/>
          <w:sz w:val="20"/>
          <w:szCs w:val="27"/>
          <w:lang w:val="en-GB"/>
        </w:rPr>
        <w:t>Session 3</w:t>
      </w:r>
    </w:p>
    <w:p w:rsidR="002D5C17" w:rsidRPr="00937E06" w:rsidRDefault="002D5C17"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Students presented their work.</w:t>
      </w:r>
      <w:r w:rsidR="002D5C17" w:rsidRPr="00937E06">
        <w:rPr>
          <w:rFonts w:cs="Times New Roman"/>
          <w:color w:val="000000" w:themeColor="text1"/>
          <w:sz w:val="20"/>
          <w:lang w:val="en-GB"/>
        </w:rPr>
        <w:t xml:space="preserve"> </w:t>
      </w:r>
      <w:r w:rsidRPr="00937E06">
        <w:rPr>
          <w:rFonts w:cs="Times New Roman"/>
          <w:color w:val="000000" w:themeColor="text1"/>
          <w:sz w:val="20"/>
          <w:lang w:val="en-GB"/>
        </w:rPr>
        <w:t>This consisted of project description and demonstration.</w:t>
      </w:r>
    </w:p>
    <w:p w:rsidR="00DB3F1A" w:rsidRPr="00937E06" w:rsidRDefault="00DB3F1A" w:rsidP="00D95E60">
      <w:pPr>
        <w:spacing w:beforeLines="1" w:afterLines="1"/>
        <w:jc w:val="both"/>
        <w:rPr>
          <w:rFonts w:cs="Times New Roman"/>
          <w:color w:val="000000" w:themeColor="text1"/>
          <w:sz w:val="20"/>
          <w:szCs w:val="27"/>
          <w:lang w:val="en-GB"/>
        </w:rPr>
      </w:pPr>
    </w:p>
    <w:p w:rsidR="00E06BB5" w:rsidRPr="00937E06" w:rsidRDefault="00E06BB5" w:rsidP="00D95E60">
      <w:pPr>
        <w:spacing w:beforeLines="1" w:afterLines="1"/>
        <w:jc w:val="both"/>
        <w:rPr>
          <w:rFonts w:cs="Times New Roman"/>
          <w:color w:val="000000" w:themeColor="text1"/>
          <w:sz w:val="20"/>
          <w:szCs w:val="27"/>
          <w:lang w:val="en-GB"/>
        </w:rPr>
      </w:pPr>
    </w:p>
    <w:p w:rsidR="00E06BB5" w:rsidRPr="00937E06" w:rsidRDefault="00E06BB5" w:rsidP="00D95E60">
      <w:pPr>
        <w:spacing w:beforeLines="1" w:afterLines="1"/>
        <w:jc w:val="both"/>
        <w:rPr>
          <w:rFonts w:cs="Times New Roman"/>
          <w:color w:val="000000" w:themeColor="text1"/>
          <w:sz w:val="20"/>
          <w:szCs w:val="27"/>
          <w:lang w:val="en-GB"/>
        </w:rPr>
      </w:pPr>
    </w:p>
    <w:p w:rsidR="002D5C17" w:rsidRPr="00937E06" w:rsidRDefault="00DB3F1A" w:rsidP="00D95E60">
      <w:pPr>
        <w:spacing w:beforeLines="1" w:afterLines="1"/>
        <w:jc w:val="both"/>
        <w:rPr>
          <w:rFonts w:cs="Times New Roman"/>
          <w:b/>
          <w:color w:val="000000" w:themeColor="text1"/>
          <w:szCs w:val="27"/>
          <w:lang w:val="en-GB"/>
        </w:rPr>
      </w:pPr>
      <w:r w:rsidRPr="00937E06">
        <w:rPr>
          <w:rFonts w:cs="Times New Roman"/>
          <w:b/>
          <w:color w:val="000000" w:themeColor="text1"/>
          <w:szCs w:val="27"/>
          <w:lang w:val="en-GB"/>
        </w:rPr>
        <w:t>4 Student Project Outcomes</w:t>
      </w:r>
    </w:p>
    <w:p w:rsidR="00DB3F1A" w:rsidRPr="00937E06" w:rsidRDefault="00DB3F1A" w:rsidP="00D95E60">
      <w:pPr>
        <w:spacing w:beforeLines="1" w:afterLines="1"/>
        <w:jc w:val="both"/>
        <w:rPr>
          <w:rFonts w:cs="Times New Roman"/>
          <w:color w:val="000000" w:themeColor="text1"/>
          <w:sz w:val="20"/>
          <w:szCs w:val="20"/>
          <w:lang w:val="en-GB"/>
        </w:rPr>
      </w:pPr>
    </w:p>
    <w:p w:rsidR="0063677A" w:rsidRDefault="00DB3F1A" w:rsidP="00937E06">
      <w:pPr>
        <w:spacing w:beforeLines="1" w:afterLines="1"/>
        <w:jc w:val="both"/>
        <w:rPr>
          <w:sz w:val="20"/>
        </w:rPr>
      </w:pPr>
      <w:r w:rsidRPr="00937E06">
        <w:rPr>
          <w:rFonts w:cs="Times New Roman"/>
          <w:color w:val="000000" w:themeColor="text1"/>
          <w:sz w:val="20"/>
          <w:lang w:val="en-GB"/>
        </w:rPr>
        <w:t>Five excellent projects and presentations were demonstrated. Each project has an associated GeoGebra application file available from the ORBIT project database</w:t>
      </w:r>
      <w:r w:rsidR="002D5C17" w:rsidRPr="00937E06">
        <w:rPr>
          <w:rFonts w:cs="Times New Roman"/>
          <w:color w:val="000000" w:themeColor="text1"/>
          <w:sz w:val="20"/>
          <w:lang w:val="en-GB"/>
        </w:rPr>
        <w:t xml:space="preserve"> </w:t>
      </w:r>
      <w:r w:rsidRPr="00937E06">
        <w:rPr>
          <w:rFonts w:cs="Times New Roman"/>
          <w:color w:val="000000" w:themeColor="text1"/>
          <w:sz w:val="20"/>
          <w:lang w:val="en-GB"/>
        </w:rPr>
        <w:t xml:space="preserve">(see </w:t>
      </w:r>
      <w:r w:rsidR="00D95E60" w:rsidRPr="00937E06">
        <w:rPr>
          <w:rFonts w:cs="Times New Roman"/>
          <w:color w:val="000000" w:themeColor="text1"/>
          <w:sz w:val="20"/>
          <w:lang w:val="en-GB"/>
        </w:rPr>
        <w:fldChar w:fldCharType="begin"/>
      </w:r>
      <w:r w:rsidRPr="00937E06">
        <w:rPr>
          <w:rFonts w:cs="Times New Roman"/>
          <w:color w:val="000000" w:themeColor="text1"/>
          <w:sz w:val="20"/>
          <w:lang w:val="en-GB"/>
        </w:rPr>
        <w:instrText xml:space="preserve"> HYPERLINK "http://orbit.educ.cam.ac.uk/wiki/GeoGebraSTEM_exploration_day" \t "_blank" </w:instrText>
      </w:r>
      <w:r w:rsidR="00D95E60" w:rsidRPr="00937E06">
        <w:rPr>
          <w:rFonts w:cs="Times New Roman"/>
          <w:color w:val="000000" w:themeColor="text1"/>
          <w:sz w:val="20"/>
          <w:lang w:val="en-GB"/>
        </w:rPr>
        <w:fldChar w:fldCharType="separate"/>
      </w:r>
      <w:r w:rsidRPr="00937E06">
        <w:rPr>
          <w:rFonts w:cs="Times New Roman"/>
          <w:color w:val="000000" w:themeColor="text1"/>
          <w:sz w:val="20"/>
          <w:u w:val="single"/>
          <w:lang w:val="en-GB"/>
        </w:rPr>
        <w:t>http://orbit.educ.cam.ac.uk/wiki/GeoGebraSTEM_exploration_day</w:t>
      </w:r>
      <w:r w:rsidR="00D95E60" w:rsidRPr="00937E06">
        <w:rPr>
          <w:rFonts w:cs="Times New Roman"/>
          <w:color w:val="000000" w:themeColor="text1"/>
          <w:sz w:val="20"/>
          <w:lang w:val="en-GB"/>
        </w:rPr>
        <w:fldChar w:fldCharType="end"/>
      </w:r>
      <w:r w:rsidRPr="00937E06">
        <w:rPr>
          <w:rFonts w:cs="Times New Roman"/>
          <w:color w:val="000000" w:themeColor="text1"/>
          <w:sz w:val="20"/>
          <w:lang w:val="en-GB"/>
        </w:rPr>
        <w:t>). The projects may</w:t>
      </w:r>
      <w:r w:rsidR="00937E06">
        <w:rPr>
          <w:rFonts w:cs="Times New Roman"/>
          <w:color w:val="000000" w:themeColor="text1"/>
          <w:sz w:val="20"/>
          <w:lang w:val="en-GB"/>
        </w:rPr>
        <w:t xml:space="preserve"> be used in their on right or to</w:t>
      </w:r>
      <w:r w:rsidRPr="00937E06">
        <w:rPr>
          <w:rFonts w:cs="Times New Roman"/>
          <w:color w:val="000000" w:themeColor="text1"/>
          <w:sz w:val="20"/>
          <w:lang w:val="en-GB"/>
        </w:rPr>
        <w:t xml:space="preserve"> generate ideas for </w:t>
      </w:r>
      <w:r w:rsidR="00937E06">
        <w:rPr>
          <w:rFonts w:cs="Times New Roman"/>
          <w:color w:val="000000" w:themeColor="text1"/>
          <w:sz w:val="20"/>
          <w:lang w:val="en-GB"/>
        </w:rPr>
        <w:t xml:space="preserve">new </w:t>
      </w:r>
      <w:r w:rsidRPr="00937E06">
        <w:rPr>
          <w:rFonts w:cs="Times New Roman"/>
          <w:color w:val="000000" w:themeColor="text1"/>
          <w:sz w:val="20"/>
          <w:lang w:val="en-GB"/>
        </w:rPr>
        <w:t>students to develop their own projects.</w:t>
      </w:r>
      <w:r w:rsidR="00937E06">
        <w:rPr>
          <w:rFonts w:cs="Times New Roman"/>
          <w:color w:val="000000" w:themeColor="text1"/>
          <w:sz w:val="20"/>
          <w:lang w:val="en-GB"/>
        </w:rPr>
        <w:t xml:space="preserve"> </w:t>
      </w:r>
      <w:r w:rsidR="00937E06">
        <w:rPr>
          <w:sz w:val="20"/>
        </w:rPr>
        <w:t>T</w:t>
      </w:r>
      <w:r w:rsidR="00937E06" w:rsidRPr="00937E06">
        <w:rPr>
          <w:sz w:val="20"/>
        </w:rPr>
        <w:t xml:space="preserve">he </w:t>
      </w:r>
      <w:r w:rsidR="0063677A">
        <w:rPr>
          <w:sz w:val="20"/>
        </w:rPr>
        <w:t xml:space="preserve">individual </w:t>
      </w:r>
      <w:r w:rsidR="00937E06">
        <w:rPr>
          <w:sz w:val="20"/>
        </w:rPr>
        <w:t xml:space="preserve">projects </w:t>
      </w:r>
      <w:r w:rsidR="0063677A">
        <w:rPr>
          <w:sz w:val="20"/>
        </w:rPr>
        <w:t xml:space="preserve">and associated learning, </w:t>
      </w:r>
      <w:r w:rsidR="00937E06">
        <w:rPr>
          <w:sz w:val="20"/>
        </w:rPr>
        <w:t>are described</w:t>
      </w:r>
      <w:r w:rsidR="00937E06" w:rsidRPr="00937E06">
        <w:rPr>
          <w:sz w:val="20"/>
        </w:rPr>
        <w:t xml:space="preserve"> in the students' own words. It will be noted that the target user age ranges v</w:t>
      </w:r>
      <w:r w:rsidR="00937E06">
        <w:rPr>
          <w:sz w:val="20"/>
        </w:rPr>
        <w:t>ary from 5 to 9 years of age to upper 6</w:t>
      </w:r>
      <w:r w:rsidR="00937E06" w:rsidRPr="00937E06">
        <w:rPr>
          <w:sz w:val="20"/>
          <w:vertAlign w:val="superscript"/>
        </w:rPr>
        <w:t>th</w:t>
      </w:r>
      <w:r w:rsidR="00937E06">
        <w:rPr>
          <w:sz w:val="20"/>
        </w:rPr>
        <w:t xml:space="preserve"> </w:t>
      </w:r>
      <w:r w:rsidR="00937E06" w:rsidRPr="00937E06">
        <w:rPr>
          <w:sz w:val="20"/>
        </w:rPr>
        <w:t>plus teachers</w:t>
      </w:r>
      <w:r w:rsidR="00937E06">
        <w:rPr>
          <w:sz w:val="20"/>
        </w:rPr>
        <w:t>.</w:t>
      </w:r>
    </w:p>
    <w:p w:rsidR="00937E06" w:rsidRPr="00937E06" w:rsidRDefault="00937E06" w:rsidP="00937E06">
      <w:pPr>
        <w:spacing w:beforeLines="1" w:afterLines="1"/>
        <w:jc w:val="both"/>
        <w:rPr>
          <w:rFonts w:cs="Times New Roman"/>
          <w:color w:val="000000" w:themeColor="text1"/>
          <w:sz w:val="20"/>
          <w:lang w:val="en-GB"/>
        </w:rPr>
      </w:pPr>
    </w:p>
    <w:p w:rsidR="00937E06" w:rsidRPr="00937E06" w:rsidRDefault="00937E06" w:rsidP="00937E06">
      <w:pPr>
        <w:spacing w:beforeLines="1" w:afterLines="1"/>
        <w:jc w:val="both"/>
        <w:rPr>
          <w:rFonts w:cs="Times New Roman"/>
          <w:color w:val="000000" w:themeColor="text1"/>
          <w:sz w:val="20"/>
          <w:szCs w:val="20"/>
          <w:lang w:val="en-GB"/>
        </w:rPr>
      </w:pPr>
      <w:r w:rsidRPr="00937E06">
        <w:rPr>
          <w:rFonts w:cs="Times New Roman"/>
          <w:b/>
          <w:noProof/>
          <w:color w:val="000000" w:themeColor="text1"/>
          <w:sz w:val="20"/>
        </w:rPr>
        <w:drawing>
          <wp:anchor distT="0" distB="0" distL="0" distR="0" simplePos="0" relativeHeight="251667968" behindDoc="0" locked="0" layoutInCell="1" allowOverlap="0">
            <wp:simplePos x="0" y="0"/>
            <wp:positionH relativeFrom="column">
              <wp:align>left</wp:align>
            </wp:positionH>
            <wp:positionV relativeFrom="line">
              <wp:posOffset>17145</wp:posOffset>
            </wp:positionV>
            <wp:extent cx="3690620" cy="2345690"/>
            <wp:effectExtent l="25400" t="0" r="0" b="0"/>
            <wp:wrapSquare wrapText="bothSides"/>
            <wp:docPr id="2"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8"/>
                    <a:srcRect/>
                    <a:stretch>
                      <a:fillRect/>
                    </a:stretch>
                  </pic:blipFill>
                  <pic:spPr bwMode="auto">
                    <a:xfrm>
                      <a:off x="0" y="0"/>
                      <a:ext cx="3690620" cy="2345690"/>
                    </a:xfrm>
                    <a:prstGeom prst="rect">
                      <a:avLst/>
                    </a:prstGeom>
                    <a:noFill/>
                    <a:ln w="9525">
                      <a:noFill/>
                      <a:miter lim="800000"/>
                      <a:headEnd/>
                      <a:tailEnd/>
                    </a:ln>
                  </pic:spPr>
                </pic:pic>
              </a:graphicData>
            </a:graphic>
          </wp:anchor>
        </w:drawing>
      </w:r>
      <w:r w:rsidRPr="00937E06">
        <w:rPr>
          <w:rFonts w:cs="Times New Roman"/>
          <w:b/>
          <w:color w:val="000000" w:themeColor="text1"/>
          <w:sz w:val="20"/>
          <w:lang w:val="en-GB"/>
        </w:rPr>
        <w:t>Flying paper planes</w:t>
      </w:r>
      <w:r w:rsidRPr="00937E06">
        <w:rPr>
          <w:rFonts w:cs="Times New Roman"/>
          <w:color w:val="000000" w:themeColor="text1"/>
          <w:sz w:val="20"/>
          <w:lang w:val="en-GB"/>
        </w:rPr>
        <w:t xml:space="preserve"> Age group years 5-9, it’s not too technical, and it is very visual and interactive and simple to understand</w:t>
      </w:r>
    </w:p>
    <w:p w:rsidR="00937E06" w:rsidRPr="00937E06" w:rsidRDefault="00937E06" w:rsidP="00937E06">
      <w:pPr>
        <w:spacing w:beforeLines="1" w:afterLines="1"/>
        <w:jc w:val="both"/>
        <w:rPr>
          <w:rFonts w:cs="Times New Roman"/>
          <w:color w:val="000000" w:themeColor="text1"/>
          <w:sz w:val="20"/>
          <w:lang w:val="en-GB"/>
        </w:rPr>
      </w:pPr>
    </w:p>
    <w:p w:rsidR="0063677A" w:rsidRDefault="00937E06" w:rsidP="00937E06">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w:t>
      </w:r>
    </w:p>
    <w:p w:rsidR="0063677A" w:rsidRDefault="0063677A" w:rsidP="00937E06">
      <w:pPr>
        <w:spacing w:beforeLines="1" w:afterLines="1"/>
        <w:jc w:val="both"/>
        <w:rPr>
          <w:rFonts w:cs="Times New Roman"/>
          <w:color w:val="000000" w:themeColor="text1"/>
          <w:sz w:val="20"/>
          <w:lang w:val="en-GB"/>
        </w:rPr>
      </w:pPr>
    </w:p>
    <w:p w:rsidR="00937E06" w:rsidRPr="0063677A" w:rsidRDefault="00937E06" w:rsidP="00937E06">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I have seen how a simple idea has evolved into something much larger. Normally, ideas tend to be too optimistic, and have to be shrunk or held back. However, my initial idea was much smaller than what I have been able to achieve. I found asking others very helpful, as they share ideas with me, which I would not have previously thought of. </w:t>
      </w:r>
    </w:p>
    <w:p w:rsidR="00DB3F1A" w:rsidRPr="00937E06" w:rsidRDefault="0063677A" w:rsidP="00D95E60">
      <w:pPr>
        <w:spacing w:beforeLines="1" w:afterLines="1"/>
        <w:jc w:val="both"/>
        <w:rPr>
          <w:rFonts w:cs="Times New Roman"/>
          <w:color w:val="000000" w:themeColor="text1"/>
          <w:sz w:val="20"/>
          <w:lang w:val="en-GB"/>
        </w:rPr>
      </w:pPr>
      <w:r>
        <w:rPr>
          <w:rFonts w:cs="Times New Roman"/>
          <w:noProof/>
          <w:color w:val="000000" w:themeColor="text1"/>
          <w:sz w:val="20"/>
        </w:rPr>
        <w:drawing>
          <wp:anchor distT="0" distB="0" distL="114300" distR="114300" simplePos="0" relativeHeight="251658752" behindDoc="0" locked="0" layoutInCell="1" allowOverlap="1">
            <wp:simplePos x="0" y="0"/>
            <wp:positionH relativeFrom="column">
              <wp:posOffset>1049020</wp:posOffset>
            </wp:positionH>
            <wp:positionV relativeFrom="paragraph">
              <wp:posOffset>118745</wp:posOffset>
            </wp:positionV>
            <wp:extent cx="4020820" cy="1979295"/>
            <wp:effectExtent l="25400" t="0" r="0"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9"/>
                    <a:stretch>
                      <a:fillRect/>
                    </a:stretch>
                  </pic:blipFill>
                  <pic:spPr>
                    <a:xfrm>
                      <a:off x="0" y="0"/>
                      <a:ext cx="4020820" cy="1979295"/>
                    </a:xfrm>
                    <a:prstGeom prst="rect">
                      <a:avLst/>
                    </a:prstGeom>
                  </pic:spPr>
                </pic:pic>
              </a:graphicData>
            </a:graphic>
          </wp:anchor>
        </w:drawing>
      </w:r>
    </w:p>
    <w:p w:rsidR="00DB3F1A" w:rsidRPr="00937E06" w:rsidRDefault="00DB3F1A" w:rsidP="00D95E60">
      <w:pPr>
        <w:spacing w:beforeLines="1" w:afterLines="1"/>
        <w:jc w:val="both"/>
        <w:rPr>
          <w:rFonts w:cs="Times New Roman"/>
          <w:color w:val="000000" w:themeColor="text1"/>
          <w:sz w:val="20"/>
          <w:lang w:val="en-GB"/>
        </w:rPr>
      </w:pPr>
      <w:r w:rsidRPr="00937E06">
        <w:rPr>
          <w:rFonts w:cs="Times New Roman"/>
          <w:b/>
          <w:color w:val="000000" w:themeColor="text1"/>
          <w:sz w:val="20"/>
          <w:lang w:val="en-GB"/>
        </w:rPr>
        <w:t>To show and explain how a Solar and Lunar eclipse occurs.</w:t>
      </w:r>
      <w:r w:rsidRPr="00937E06">
        <w:rPr>
          <w:rFonts w:cs="Times New Roman"/>
          <w:color w:val="000000" w:themeColor="text1"/>
          <w:sz w:val="20"/>
          <w:lang w:val="en-GB"/>
        </w:rPr>
        <w:t xml:space="preserve"> For GCSE year 7 </w:t>
      </w:r>
      <w:r w:rsidR="00542C9C">
        <w:rPr>
          <w:rFonts w:cs="Times New Roman"/>
          <w:color w:val="000000" w:themeColor="text1"/>
          <w:sz w:val="20"/>
          <w:lang w:val="en-GB"/>
        </w:rPr>
        <w:t xml:space="preserve">students and </w:t>
      </w:r>
      <w:r w:rsidRPr="00937E06">
        <w:rPr>
          <w:rFonts w:cs="Times New Roman"/>
          <w:color w:val="000000" w:themeColor="text1"/>
          <w:sz w:val="20"/>
          <w:lang w:val="en-GB"/>
        </w:rPr>
        <w:t xml:space="preserve">teachers </w:t>
      </w:r>
      <w:r w:rsidR="00542C9C">
        <w:rPr>
          <w:rFonts w:cs="Times New Roman"/>
          <w:color w:val="000000" w:themeColor="text1"/>
          <w:sz w:val="20"/>
          <w:lang w:val="en-GB"/>
        </w:rPr>
        <w:t xml:space="preserve">who </w:t>
      </w:r>
      <w:r w:rsidRPr="00937E06">
        <w:rPr>
          <w:rFonts w:cs="Times New Roman"/>
          <w:color w:val="000000" w:themeColor="text1"/>
          <w:sz w:val="20"/>
          <w:lang w:val="en-GB"/>
        </w:rPr>
        <w:t>can use it as an example or a visual aid to teach their lessons.</w:t>
      </w:r>
    </w:p>
    <w:p w:rsidR="004B0862" w:rsidRPr="00937E06" w:rsidRDefault="004B0862" w:rsidP="00D95E60">
      <w:pPr>
        <w:spacing w:beforeLines="1" w:afterLines="1"/>
        <w:jc w:val="both"/>
        <w:rPr>
          <w:rFonts w:cs="Times New Roman"/>
          <w:color w:val="000000" w:themeColor="text1"/>
          <w:sz w:val="20"/>
          <w:lang w:val="en-GB"/>
        </w:rPr>
      </w:pPr>
    </w:p>
    <w:p w:rsidR="00542C9C" w:rsidRDefault="00DB3F1A"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Researching and creating a simulation of an eclipse from two points of view, with sliders that enable the users to interact with the simulation. </w:t>
      </w:r>
    </w:p>
    <w:p w:rsidR="00542C9C" w:rsidRDefault="00542C9C"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As seen from the surface of the Earth, a </w:t>
      </w:r>
      <w:r w:rsidR="00E06BB5" w:rsidRPr="00937E06">
        <w:rPr>
          <w:rFonts w:cs="Times New Roman"/>
          <w:color w:val="000000" w:themeColor="text1"/>
          <w:sz w:val="20"/>
          <w:lang w:val="en-GB"/>
        </w:rPr>
        <w:t>solar</w:t>
      </w:r>
      <w:r w:rsidRPr="00937E06">
        <w:rPr>
          <w:rFonts w:cs="Times New Roman"/>
          <w:color w:val="000000" w:themeColor="text1"/>
          <w:sz w:val="20"/>
          <w:lang w:val="en-GB"/>
        </w:rPr>
        <w:t xml:space="preserve"> eclipse occurs when the Moon passes between the Sun and the Earth, and the Moon either funnels, or partially blocks, the Sun. During total eclipses, the disk of the sun is fully blocked out by the Moon. If the Moon </w:t>
      </w:r>
      <w:r w:rsidR="00E06BB5" w:rsidRPr="00937E06">
        <w:rPr>
          <w:rFonts w:cs="Times New Roman"/>
          <w:color w:val="000000" w:themeColor="text1"/>
          <w:sz w:val="20"/>
          <w:lang w:val="en-GB"/>
        </w:rPr>
        <w:t>were</w:t>
      </w:r>
      <w:r w:rsidRPr="00937E06">
        <w:rPr>
          <w:rFonts w:cs="Times New Roman"/>
          <w:color w:val="000000" w:themeColor="text1"/>
          <w:sz w:val="20"/>
          <w:lang w:val="en-GB"/>
        </w:rPr>
        <w:t xml:space="preserve"> in a circular orbit close enough to the Earth and in the same orbital plane (path), there would be total solar eclipses every </w:t>
      </w:r>
      <w:r w:rsidR="00E06BB5" w:rsidRPr="00937E06">
        <w:rPr>
          <w:rFonts w:cs="Times New Roman"/>
          <w:color w:val="000000" w:themeColor="text1"/>
          <w:sz w:val="20"/>
          <w:lang w:val="en-GB"/>
        </w:rPr>
        <w:t>month</w:t>
      </w:r>
      <w:r w:rsidRPr="00937E06">
        <w:rPr>
          <w:rFonts w:cs="Times New Roman"/>
          <w:color w:val="000000" w:themeColor="text1"/>
          <w:sz w:val="20"/>
          <w:lang w:val="en-GB"/>
        </w:rPr>
        <w:t xml:space="preserve">. However as a matter of fact the Moon's orbit is inclined at more than 5 degrees to the Earth's orbit around the Sun. Thus the Moon's shadow at a new moon usually misses the Earth. The Earth's orbit around the sun is called the ecliptic plane </w:t>
      </w:r>
      <w:proofErr w:type="gramStart"/>
      <w:r w:rsidRPr="00937E06">
        <w:rPr>
          <w:rFonts w:cs="Times New Roman"/>
          <w:color w:val="000000" w:themeColor="text1"/>
          <w:sz w:val="20"/>
          <w:lang w:val="en-GB"/>
        </w:rPr>
        <w:t>as the Moon's orbit must cross this plane in order for an eclipse (both solar and lunar eclipse</w:t>
      </w:r>
      <w:r w:rsidR="00E06BB5" w:rsidRPr="00937E06">
        <w:rPr>
          <w:rFonts w:cs="Times New Roman"/>
          <w:color w:val="000000" w:themeColor="text1"/>
          <w:sz w:val="20"/>
          <w:lang w:val="en-GB"/>
        </w:rPr>
        <w:t>) to</w:t>
      </w:r>
      <w:r w:rsidRPr="00937E06">
        <w:rPr>
          <w:rFonts w:cs="Times New Roman"/>
          <w:color w:val="000000" w:themeColor="text1"/>
          <w:sz w:val="20"/>
          <w:lang w:val="en-GB"/>
        </w:rPr>
        <w:t xml:space="preserve"> occur</w:t>
      </w:r>
      <w:proofErr w:type="gramEnd"/>
      <w:r w:rsidRPr="00937E06">
        <w:rPr>
          <w:rFonts w:cs="Times New Roman"/>
          <w:color w:val="000000" w:themeColor="text1"/>
          <w:sz w:val="20"/>
          <w:lang w:val="en-GB"/>
        </w:rPr>
        <w:t xml:space="preserve">.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e.g the inclined angle of the Moon's orbit etc. </w:t>
      </w:r>
    </w:p>
    <w:p w:rsidR="00A024F8" w:rsidRPr="00937E06" w:rsidRDefault="00A024F8" w:rsidP="00D95E60">
      <w:pPr>
        <w:spacing w:beforeLines="1" w:afterLines="1"/>
        <w:jc w:val="both"/>
        <w:rPr>
          <w:rFonts w:cs="Times New Roman"/>
          <w:b/>
          <w:color w:val="000000" w:themeColor="text1"/>
          <w:sz w:val="20"/>
          <w:lang w:val="en-GB"/>
        </w:rPr>
      </w:pPr>
    </w:p>
    <w:p w:rsidR="0063677A" w:rsidRPr="00937E06" w:rsidRDefault="0063677A" w:rsidP="0063677A">
      <w:pPr>
        <w:spacing w:beforeLines="1" w:afterLines="1"/>
        <w:jc w:val="both"/>
        <w:rPr>
          <w:rFonts w:cs="Times New Roman"/>
          <w:color w:val="000000" w:themeColor="text1"/>
          <w:sz w:val="20"/>
          <w:lang w:val="en-GB"/>
        </w:rPr>
      </w:pPr>
      <w:r w:rsidRPr="0063677A">
        <w:rPr>
          <w:rFonts w:cs="Times New Roman"/>
          <w:b/>
          <w:color w:val="000000" w:themeColor="text1"/>
          <w:sz w:val="20"/>
          <w:lang w:val="en-GB"/>
        </w:rPr>
        <w:t>Visualisation of maths and science concepts</w:t>
      </w:r>
      <w:r w:rsidRPr="00937E06">
        <w:rPr>
          <w:rFonts w:cs="Times New Roman"/>
          <w:color w:val="000000" w:themeColor="text1"/>
          <w:sz w:val="20"/>
          <w:lang w:val="en-GB"/>
        </w:rPr>
        <w:t xml:space="preserve"> 14-15 year olds, who are at the right age to begin grasping the things in my project and help teachers to introduce these concepts.</w:t>
      </w:r>
    </w:p>
    <w:p w:rsidR="0063677A" w:rsidRPr="00937E06" w:rsidRDefault="0063677A" w:rsidP="0063677A">
      <w:pPr>
        <w:spacing w:beforeLines="1" w:afterLines="1"/>
        <w:jc w:val="both"/>
        <w:rPr>
          <w:rFonts w:cs="Times New Roman"/>
          <w:color w:val="000000" w:themeColor="text1"/>
          <w:sz w:val="20"/>
          <w:szCs w:val="20"/>
          <w:lang w:val="en-GB"/>
        </w:rPr>
      </w:pPr>
    </w:p>
    <w:p w:rsidR="0063677A" w:rsidRDefault="0063677A" w:rsidP="0063677A">
      <w:pPr>
        <w:spacing w:beforeLines="1" w:afterLines="1"/>
        <w:jc w:val="both"/>
        <w:rPr>
          <w:rFonts w:cs="Times New Roman"/>
          <w:color w:val="000000" w:themeColor="text1"/>
          <w:sz w:val="20"/>
          <w:lang w:val="en-GB"/>
        </w:rPr>
      </w:pPr>
      <w:r w:rsidRPr="00937E06">
        <w:rPr>
          <w:rFonts w:cs="Times New Roman"/>
          <w:color w:val="000000" w:themeColor="text1"/>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63677A" w:rsidRPr="00937E06" w:rsidRDefault="0063677A" w:rsidP="0063677A">
      <w:pPr>
        <w:spacing w:beforeLines="1" w:afterLines="1"/>
        <w:jc w:val="both"/>
        <w:rPr>
          <w:rFonts w:cs="Times New Roman"/>
          <w:color w:val="000000" w:themeColor="text1"/>
          <w:sz w:val="20"/>
          <w:szCs w:val="20"/>
          <w:lang w:val="en-GB"/>
        </w:rPr>
      </w:pPr>
    </w:p>
    <w:p w:rsidR="00DB3F1A" w:rsidRPr="0063677A" w:rsidRDefault="00A024F8" w:rsidP="00D95E60">
      <w:pPr>
        <w:spacing w:beforeLines="1" w:afterLines="1"/>
        <w:jc w:val="both"/>
        <w:rPr>
          <w:rFonts w:cs="Times New Roman"/>
          <w:i/>
          <w:color w:val="000000" w:themeColor="text1"/>
          <w:sz w:val="20"/>
          <w:szCs w:val="20"/>
          <w:lang w:val="en-GB"/>
        </w:rPr>
      </w:pPr>
      <w:r w:rsidRPr="0063677A">
        <w:rPr>
          <w:rFonts w:cs="Times New Roman"/>
          <w:i/>
          <w:noProof/>
          <w:color w:val="000000" w:themeColor="text1"/>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0"/>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63677A">
        <w:rPr>
          <w:rFonts w:cs="Times New Roman"/>
          <w:i/>
          <w:color w:val="000000" w:themeColor="text1"/>
          <w:sz w:val="20"/>
          <w:lang w:val="en-GB"/>
        </w:rPr>
        <w:t>The impossibility of faster-than-light travel &gt;</w:t>
      </w: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w:t>
      </w:r>
    </w:p>
    <w:p w:rsidR="00A024F8" w:rsidRPr="00937E06" w:rsidRDefault="00A024F8" w:rsidP="00D95E60">
      <w:pPr>
        <w:spacing w:beforeLines="1" w:afterLines="1"/>
        <w:jc w:val="both"/>
        <w:rPr>
          <w:rFonts w:cs="Times New Roman"/>
          <w:b/>
          <w:color w:val="000000" w:themeColor="text1"/>
          <w:sz w:val="20"/>
          <w:lang w:val="en-GB"/>
        </w:rPr>
      </w:pPr>
    </w:p>
    <w:p w:rsidR="00A024F8" w:rsidRPr="00937E06" w:rsidRDefault="00A024F8" w:rsidP="00D95E60">
      <w:pPr>
        <w:spacing w:beforeLines="1" w:afterLines="1"/>
        <w:jc w:val="both"/>
        <w:rPr>
          <w:rFonts w:cs="Times New Roman"/>
          <w:b/>
          <w:color w:val="000000" w:themeColor="text1"/>
          <w:sz w:val="20"/>
          <w:lang w:val="en-GB"/>
        </w:rPr>
      </w:pPr>
    </w:p>
    <w:p w:rsidR="00DB3F1A" w:rsidRPr="0063677A" w:rsidRDefault="00A024F8" w:rsidP="00D95E60">
      <w:pPr>
        <w:spacing w:beforeLines="1" w:afterLines="1"/>
        <w:jc w:val="both"/>
        <w:rPr>
          <w:rFonts w:cs="Times New Roman"/>
          <w:i/>
          <w:color w:val="000000" w:themeColor="text1"/>
          <w:sz w:val="20"/>
          <w:szCs w:val="20"/>
          <w:lang w:val="en-GB"/>
        </w:rPr>
      </w:pPr>
      <w:r w:rsidRPr="0063677A">
        <w:rPr>
          <w:rFonts w:cs="Times New Roman"/>
          <w:i/>
          <w:noProof/>
          <w:color w:val="000000" w:themeColor="text1"/>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1"/>
                    <a:stretch>
                      <a:fillRect/>
                    </a:stretch>
                  </pic:blipFill>
                  <pic:spPr>
                    <a:xfrm>
                      <a:off x="0" y="0"/>
                      <a:ext cx="2733040" cy="1587500"/>
                    </a:xfrm>
                    <a:prstGeom prst="rect">
                      <a:avLst/>
                    </a:prstGeom>
                  </pic:spPr>
                </pic:pic>
              </a:graphicData>
            </a:graphic>
          </wp:anchor>
        </w:drawing>
      </w:r>
      <w:r w:rsidR="007B4D4B" w:rsidRPr="0063677A">
        <w:rPr>
          <w:rFonts w:cs="Times New Roman"/>
          <w:i/>
          <w:color w:val="000000" w:themeColor="text1"/>
          <w:sz w:val="20"/>
          <w:lang w:val="en-GB"/>
        </w:rPr>
        <w:t xml:space="preserve">&lt; </w:t>
      </w:r>
      <w:r w:rsidR="00DB3F1A" w:rsidRPr="0063677A">
        <w:rPr>
          <w:rFonts w:cs="Times New Roman"/>
          <w:i/>
          <w:color w:val="000000" w:themeColor="text1"/>
          <w:sz w:val="20"/>
          <w:lang w:val="en-GB"/>
        </w:rPr>
        <w:t>Golden spirals and why they work</w:t>
      </w:r>
    </w:p>
    <w:p w:rsidR="00E06BB5" w:rsidRPr="00937E06" w:rsidRDefault="00DB3F1A" w:rsidP="009F2A22">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r w:rsidR="00E06BB5" w:rsidRPr="00937E06">
        <w:rPr>
          <w:rFonts w:cs="Times New Roman"/>
          <w:color w:val="000000" w:themeColor="text1"/>
          <w:sz w:val="20"/>
          <w:lang w:val="en-GB"/>
        </w:rPr>
        <w:t>squares, which</w:t>
      </w:r>
      <w:r w:rsidRPr="00937E06">
        <w:rPr>
          <w:rFonts w:cs="Times New Roman"/>
          <w:color w:val="000000" w:themeColor="text1"/>
          <w:sz w:val="20"/>
          <w:lang w:val="en-GB"/>
        </w:rPr>
        <w:t xml:space="preserve"> then fit together without gaps. </w:t>
      </w:r>
    </w:p>
    <w:p w:rsidR="00542C9C" w:rsidRPr="00937E06" w:rsidRDefault="00542C9C" w:rsidP="00542C9C">
      <w:pPr>
        <w:spacing w:beforeLines="1" w:afterLines="1"/>
        <w:jc w:val="both"/>
        <w:rPr>
          <w:rFonts w:cs="Times New Roman"/>
          <w:color w:val="000000" w:themeColor="text1"/>
          <w:sz w:val="20"/>
          <w:szCs w:val="20"/>
          <w:lang w:val="en-GB"/>
        </w:rPr>
      </w:pPr>
    </w:p>
    <w:p w:rsidR="00542C9C" w:rsidRPr="00937E06" w:rsidRDefault="009F2A22" w:rsidP="00542C9C">
      <w:pPr>
        <w:spacing w:beforeLines="1" w:afterLines="1"/>
        <w:jc w:val="both"/>
        <w:rPr>
          <w:rFonts w:cs="Times New Roman"/>
          <w:color w:val="000000" w:themeColor="text1"/>
          <w:sz w:val="20"/>
          <w:lang w:val="en-GB"/>
        </w:rPr>
      </w:pPr>
      <w:r>
        <w:rPr>
          <w:rFonts w:cs="Times New Roman"/>
          <w:b/>
          <w:noProof/>
          <w:color w:val="000000" w:themeColor="text1"/>
          <w:sz w:val="20"/>
        </w:rPr>
        <w:drawing>
          <wp:anchor distT="0" distB="0" distL="0" distR="0" simplePos="0" relativeHeight="251670016" behindDoc="0" locked="0" layoutInCell="1" allowOverlap="0">
            <wp:simplePos x="0" y="0"/>
            <wp:positionH relativeFrom="column">
              <wp:posOffset>2223135</wp:posOffset>
            </wp:positionH>
            <wp:positionV relativeFrom="line">
              <wp:posOffset>-3175</wp:posOffset>
            </wp:positionV>
            <wp:extent cx="3035300" cy="2211070"/>
            <wp:effectExtent l="25400" t="0" r="0" b="0"/>
            <wp:wrapSquare wrapText="bothSides"/>
            <wp:docPr id="9" name=""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2"/>
                    <a:srcRect/>
                    <a:stretch>
                      <a:fillRect/>
                    </a:stretch>
                  </pic:blipFill>
                  <pic:spPr bwMode="auto">
                    <a:xfrm>
                      <a:off x="0" y="0"/>
                      <a:ext cx="3035300" cy="2211070"/>
                    </a:xfrm>
                    <a:prstGeom prst="rect">
                      <a:avLst/>
                    </a:prstGeom>
                    <a:noFill/>
                    <a:ln w="9525">
                      <a:noFill/>
                      <a:miter lim="800000"/>
                      <a:headEnd/>
                      <a:tailEnd/>
                    </a:ln>
                  </pic:spPr>
                </pic:pic>
              </a:graphicData>
            </a:graphic>
          </wp:anchor>
        </w:drawing>
      </w:r>
      <w:r w:rsidR="00542C9C" w:rsidRPr="00937E06">
        <w:rPr>
          <w:rFonts w:cs="Times New Roman"/>
          <w:b/>
          <w:color w:val="000000" w:themeColor="text1"/>
          <w:sz w:val="20"/>
          <w:lang w:val="en-GB"/>
        </w:rPr>
        <w:t>Radioactive Decay &amp; Carbon Dating</w:t>
      </w:r>
      <w:r w:rsidR="00542C9C" w:rsidRPr="00937E06">
        <w:rPr>
          <w:rFonts w:cs="Times New Roman"/>
          <w:color w:val="000000" w:themeColor="text1"/>
          <w:sz w:val="20"/>
          <w:lang w:val="en-GB"/>
        </w:rPr>
        <w:t xml:space="preserve"> for GCSE A-level students teaching GCSE science</w:t>
      </w:r>
    </w:p>
    <w:p w:rsidR="00542C9C" w:rsidRPr="00937E06" w:rsidRDefault="00542C9C" w:rsidP="00542C9C">
      <w:pPr>
        <w:spacing w:beforeLines="1" w:afterLines="1"/>
        <w:jc w:val="both"/>
        <w:rPr>
          <w:rFonts w:cs="Times New Roman"/>
          <w:color w:val="000000" w:themeColor="text1"/>
          <w:sz w:val="20"/>
          <w:szCs w:val="20"/>
          <w:lang w:val="en-GB"/>
        </w:rPr>
      </w:pPr>
    </w:p>
    <w:p w:rsidR="00542C9C" w:rsidRPr="00937E06" w:rsidRDefault="00542C9C" w:rsidP="00542C9C">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This project explores exponential graphs and how these are applied in radioactive decay, including carbon dating. For those studying for their GCSEs, it would be appropriate to explore radioactive decay theory and how this forms the basis of carbon dating, including topics such as half-lives and what radioactivity is. This knowledge can be further applied into the processes inside a nuclear reactor;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E06BB5" w:rsidRPr="00937E06" w:rsidRDefault="00E06BB5" w:rsidP="00E06BB5">
      <w:pPr>
        <w:jc w:val="both"/>
        <w:rPr>
          <w:rFonts w:cs="Times New Roman"/>
          <w:color w:val="000000" w:themeColor="text1"/>
          <w:sz w:val="20"/>
          <w:lang w:val="en-GB"/>
        </w:rPr>
      </w:pPr>
    </w:p>
    <w:p w:rsidR="00E06BB5" w:rsidRPr="00937E06" w:rsidRDefault="00E06BB5" w:rsidP="00E06BB5">
      <w:pPr>
        <w:jc w:val="both"/>
        <w:rPr>
          <w:rFonts w:cs="Times New Roman"/>
          <w:color w:val="000000" w:themeColor="text1"/>
          <w:sz w:val="20"/>
          <w:lang w:val="en-GB"/>
        </w:rPr>
      </w:pPr>
    </w:p>
    <w:p w:rsidR="00E06BB5" w:rsidRPr="00937E06" w:rsidRDefault="00E06BB5" w:rsidP="00E06BB5">
      <w:pPr>
        <w:jc w:val="both"/>
        <w:rPr>
          <w:rFonts w:cs="Times New Roman"/>
          <w:color w:val="000000" w:themeColor="text1"/>
          <w:sz w:val="20"/>
          <w:lang w:val="en-GB"/>
        </w:rPr>
      </w:pPr>
    </w:p>
    <w:p w:rsidR="00E06BB5" w:rsidRPr="00937E06" w:rsidRDefault="00E06BB5" w:rsidP="00E06BB5">
      <w:pPr>
        <w:jc w:val="both"/>
        <w:rPr>
          <w:rFonts w:cs="Times New Roman"/>
          <w:color w:val="000000" w:themeColor="text1"/>
          <w:sz w:val="20"/>
          <w:lang w:val="en-GB"/>
        </w:rPr>
      </w:pPr>
    </w:p>
    <w:p w:rsidR="00E06BB5" w:rsidRPr="00937E06" w:rsidRDefault="00E06BB5" w:rsidP="00E06BB5">
      <w:pPr>
        <w:jc w:val="both"/>
        <w:rPr>
          <w:rFonts w:cs="Times New Roman"/>
          <w:color w:val="000000" w:themeColor="text1"/>
          <w:sz w:val="20"/>
          <w:lang w:val="en-GB"/>
        </w:rPr>
      </w:pPr>
    </w:p>
    <w:p w:rsidR="00E06BB5" w:rsidRPr="00937E06" w:rsidRDefault="00E06BB5" w:rsidP="00E06BB5">
      <w:pPr>
        <w:jc w:val="both"/>
        <w:rPr>
          <w:rFonts w:cs="Times New Roman"/>
          <w:color w:val="000000" w:themeColor="text1"/>
          <w:sz w:val="20"/>
          <w:lang w:val="en-GB"/>
        </w:rPr>
      </w:pPr>
    </w:p>
    <w:p w:rsidR="000F0E99" w:rsidRPr="00937E06" w:rsidRDefault="00E06BB5" w:rsidP="00E06BB5">
      <w:pPr>
        <w:jc w:val="both"/>
        <w:rPr>
          <w:b/>
          <w:color w:val="000000" w:themeColor="text1"/>
          <w:sz w:val="20"/>
        </w:rPr>
      </w:pPr>
      <w:r w:rsidRPr="00937E06">
        <w:rPr>
          <w:rFonts w:cs="Times New Roman"/>
          <w:b/>
          <w:noProof/>
          <w:color w:val="000000" w:themeColor="text1"/>
          <w:sz w:val="20"/>
        </w:rPr>
        <w:drawing>
          <wp:anchor distT="0" distB="0" distL="114300" distR="114300" simplePos="0" relativeHeight="251663872" behindDoc="0" locked="0" layoutInCell="1" allowOverlap="1">
            <wp:simplePos x="0" y="0"/>
            <wp:positionH relativeFrom="column">
              <wp:align>right</wp:align>
            </wp:positionH>
            <wp:positionV relativeFrom="paragraph">
              <wp:posOffset>116840</wp:posOffset>
            </wp:positionV>
            <wp:extent cx="2696845" cy="1910080"/>
            <wp:effectExtent l="25400" t="0" r="0" b="0"/>
            <wp:wrapSquare wrapText="bothSides"/>
            <wp:docPr id="3" name="" descr="cu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s.jpg"/>
                    <pic:cNvPicPr/>
                  </pic:nvPicPr>
                  <pic:blipFill>
                    <a:blip r:embed="rId13"/>
                    <a:stretch>
                      <a:fillRect/>
                    </a:stretch>
                  </pic:blipFill>
                  <pic:spPr>
                    <a:xfrm>
                      <a:off x="0" y="0"/>
                      <a:ext cx="2696845" cy="1910080"/>
                    </a:xfrm>
                    <a:prstGeom prst="rect">
                      <a:avLst/>
                    </a:prstGeom>
                  </pic:spPr>
                </pic:pic>
              </a:graphicData>
            </a:graphic>
          </wp:anchor>
        </w:drawing>
      </w:r>
      <w:r w:rsidR="000F0E99" w:rsidRPr="00937E06">
        <w:rPr>
          <w:rFonts w:cs="Times New Roman"/>
          <w:b/>
          <w:color w:val="000000" w:themeColor="text1"/>
          <w:sz w:val="20"/>
          <w:lang w:val="en-GB"/>
        </w:rPr>
        <w:t>Cubic equations and their roots</w:t>
      </w:r>
      <w:r w:rsidR="000F0E99" w:rsidRPr="00937E06">
        <w:rPr>
          <w:rFonts w:cs="Times New Roman"/>
          <w:color w:val="000000" w:themeColor="text1"/>
          <w:sz w:val="20"/>
          <w:lang w:val="en-GB"/>
        </w:rPr>
        <w:t xml:space="preserve"> </w:t>
      </w:r>
      <w:r w:rsidR="000F0E99" w:rsidRPr="00937E06">
        <w:rPr>
          <w:color w:val="000000" w:themeColor="text1"/>
          <w:sz w:val="20"/>
        </w:rPr>
        <w:t>for lower and upper 6</w:t>
      </w:r>
      <w:r w:rsidR="000F0E99" w:rsidRPr="00937E06">
        <w:rPr>
          <w:color w:val="000000" w:themeColor="text1"/>
          <w:sz w:val="20"/>
          <w:vertAlign w:val="superscript"/>
        </w:rPr>
        <w:t>th</w:t>
      </w:r>
      <w:r w:rsidR="000F0E99" w:rsidRPr="00937E06">
        <w:rPr>
          <w:color w:val="000000" w:themeColor="text1"/>
          <w:sz w:val="20"/>
        </w:rPr>
        <w:t xml:space="preserve"> students</w:t>
      </w:r>
    </w:p>
    <w:p w:rsidR="000F0E99" w:rsidRPr="00937E06" w:rsidRDefault="000F0E99" w:rsidP="000F0E99">
      <w:pPr>
        <w:jc w:val="both"/>
        <w:rPr>
          <w:color w:val="000000" w:themeColor="text1"/>
          <w:sz w:val="20"/>
        </w:rPr>
      </w:pPr>
    </w:p>
    <w:p w:rsidR="000F0E99" w:rsidRPr="00937E06" w:rsidRDefault="000F0E99" w:rsidP="000F0E99">
      <w:pPr>
        <w:jc w:val="both"/>
        <w:rPr>
          <w:color w:val="000000" w:themeColor="text1"/>
          <w:sz w:val="20"/>
        </w:rPr>
      </w:pPr>
      <w:r w:rsidRPr="00937E06">
        <w:rPr>
          <w:color w:val="000000" w:themeColor="text1"/>
          <w:sz w:val="20"/>
        </w:rPr>
        <w:t xml:space="preserve">I recalled some mathematical reading I had done about cubic equations and their complex roots, and decided that I would try to discover more about them for myself. I would then try to use Geogebra to find the solution to any cubic equation, given its coefficients, and plot the real and complex roots on an Argand diagram so that as the user changed the coefficients, they could see how that affected the roots of the cubic equation. </w:t>
      </w:r>
    </w:p>
    <w:p w:rsidR="000F0E99" w:rsidRPr="00937E06" w:rsidRDefault="000F0E99" w:rsidP="000F0E99">
      <w:pPr>
        <w:jc w:val="both"/>
        <w:rPr>
          <w:color w:val="000000" w:themeColor="text1"/>
          <w:sz w:val="20"/>
        </w:rPr>
      </w:pPr>
    </w:p>
    <w:p w:rsidR="00DB3F1A" w:rsidRPr="00937E06" w:rsidRDefault="000F0E99" w:rsidP="00D95E60">
      <w:pPr>
        <w:spacing w:beforeLines="1" w:afterLines="1"/>
        <w:jc w:val="both"/>
        <w:rPr>
          <w:rFonts w:cs="Times New Roman"/>
          <w:color w:val="000000" w:themeColor="text1"/>
          <w:sz w:val="20"/>
          <w:szCs w:val="20"/>
          <w:lang w:val="en-GB"/>
        </w:rPr>
      </w:pPr>
      <w:r w:rsidRPr="00937E06">
        <w:rPr>
          <w:color w:val="000000" w:themeColor="text1"/>
          <w:sz w:val="20"/>
        </w:rPr>
        <w:t>The potential age group that I am targeting is for students around my age – so, for Lower 6</w:t>
      </w:r>
      <w:r w:rsidRPr="00937E06">
        <w:rPr>
          <w:color w:val="000000" w:themeColor="text1"/>
          <w:sz w:val="20"/>
          <w:vertAlign w:val="superscript"/>
        </w:rPr>
        <w:t>th</w:t>
      </w:r>
      <w:r w:rsidRPr="00937E06">
        <w:rPr>
          <w:color w:val="000000" w:themeColor="text1"/>
          <w:sz w:val="20"/>
        </w:rPr>
        <w:t xml:space="preserve"> students who are interested and want to learn something outside of their syllabus, and for Upper 6</w:t>
      </w:r>
      <w:r w:rsidRPr="00937E06">
        <w:rPr>
          <w:color w:val="000000" w:themeColor="text1"/>
          <w:sz w:val="20"/>
          <w:vertAlign w:val="superscript"/>
        </w:rPr>
        <w:t>th</w:t>
      </w:r>
      <w:r w:rsidRPr="00937E06">
        <w:rPr>
          <w:color w:val="000000" w:themeColor="text1"/>
          <w:sz w:val="20"/>
        </w:rPr>
        <w:t xml:space="preserve"> students for whom it may be relevant to their studies on complex numbers and the relationships between roots of equations. I think my project would appeal to them as it is expanding on the syllabus that is taught</w:t>
      </w:r>
    </w:p>
    <w:p w:rsidR="00A024F8" w:rsidRPr="00937E06" w:rsidRDefault="00A024F8"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b/>
          <w:color w:val="000000" w:themeColor="text1"/>
          <w:szCs w:val="20"/>
          <w:lang w:val="en-GB"/>
        </w:rPr>
      </w:pPr>
      <w:r w:rsidRPr="00937E06">
        <w:rPr>
          <w:rFonts w:cs="Times New Roman"/>
          <w:b/>
          <w:color w:val="000000" w:themeColor="text1"/>
          <w:szCs w:val="27"/>
          <w:lang w:val="en-GB"/>
        </w:rPr>
        <w:t xml:space="preserve">5 </w:t>
      </w:r>
      <w:proofErr w:type="gramStart"/>
      <w:r w:rsidRPr="00937E06">
        <w:rPr>
          <w:rFonts w:cs="Times New Roman"/>
          <w:b/>
          <w:color w:val="000000" w:themeColor="text1"/>
          <w:szCs w:val="27"/>
          <w:lang w:val="en-GB"/>
        </w:rPr>
        <w:t>Evaluation</w:t>
      </w:r>
      <w:proofErr w:type="gramEnd"/>
    </w:p>
    <w:p w:rsidR="005F6F4A" w:rsidRPr="00937E06" w:rsidRDefault="005F6F4A"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Many evaluation possibilities offer themselves:</w:t>
      </w:r>
    </w:p>
    <w:p w:rsidR="00A024F8" w:rsidRPr="00937E06" w:rsidRDefault="00A024F8" w:rsidP="00D95E60">
      <w:pPr>
        <w:spacing w:beforeLines="1" w:afterLines="1"/>
        <w:jc w:val="both"/>
        <w:rPr>
          <w:rFonts w:cs="Times New Roman"/>
          <w:color w:val="000000" w:themeColor="text1"/>
          <w:sz w:val="20"/>
          <w:lang w:val="en-GB"/>
        </w:rPr>
      </w:pPr>
    </w:p>
    <w:p w:rsidR="005F6F4A" w:rsidRPr="00937E06" w:rsidRDefault="00DB3F1A" w:rsidP="00D95E60">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Existing in-house evaluation methods can be used. </w:t>
      </w:r>
    </w:p>
    <w:p w:rsidR="005F6F4A" w:rsidRPr="00937E06" w:rsidRDefault="005F6F4A"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In this case the </w:t>
      </w:r>
      <w:hyperlink r:id="rId14" w:history="1">
        <w:r w:rsidRPr="00937E06">
          <w:rPr>
            <w:rFonts w:cs="Times New Roman"/>
            <w:color w:val="000000" w:themeColor="text1"/>
            <w:sz w:val="20"/>
            <w:lang w:val="en-GB"/>
          </w:rPr>
          <w:t xml:space="preserve">STEMNET </w:t>
        </w:r>
        <w:r w:rsidRPr="00937E06">
          <w:rPr>
            <w:rFonts w:cs="Times New Roman"/>
            <w:color w:val="000000" w:themeColor="text1"/>
            <w:sz w:val="20"/>
            <w:lang w:val="en-GB"/>
          </w:rPr>
          <w:t>C</w:t>
        </w:r>
        <w:r w:rsidRPr="00937E06">
          <w:rPr>
            <w:rFonts w:cs="Times New Roman"/>
            <w:color w:val="000000" w:themeColor="text1"/>
            <w:sz w:val="20"/>
            <w:lang w:val="en-GB"/>
          </w:rPr>
          <w:t>REST Award</w:t>
        </w:r>
      </w:hyperlink>
      <w:r w:rsidRPr="00937E06">
        <w:rPr>
          <w:rFonts w:cs="Times New Roman"/>
          <w:color w:val="000000" w:themeColor="text1"/>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Pr="00937E06" w:rsidRDefault="00A024F8" w:rsidP="00D95E60">
      <w:pPr>
        <w:spacing w:beforeLines="1" w:afterLines="1"/>
        <w:jc w:val="both"/>
        <w:rPr>
          <w:rFonts w:cs="Times New Roman"/>
          <w:color w:val="000000" w:themeColor="text1"/>
          <w:sz w:val="20"/>
          <w:lang w:val="en-GB"/>
        </w:rPr>
      </w:pPr>
    </w:p>
    <w:p w:rsidR="005F6F4A" w:rsidRPr="00937E06" w:rsidRDefault="00DB3F1A" w:rsidP="00D95E60">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Qualitative evidence </w:t>
      </w:r>
    </w:p>
    <w:p w:rsidR="005F6F4A" w:rsidRPr="00937E06" w:rsidRDefault="005F6F4A" w:rsidP="00D95E60">
      <w:pPr>
        <w:spacing w:beforeLines="1" w:afterLines="1"/>
        <w:jc w:val="both"/>
        <w:rPr>
          <w:rFonts w:cs="Times New Roman"/>
          <w:color w:val="000000" w:themeColor="text1"/>
          <w:sz w:val="20"/>
          <w:lang w:val="en-GB"/>
        </w:rPr>
      </w:pPr>
    </w:p>
    <w:p w:rsidR="005F6F4A" w:rsidRPr="00937E06" w:rsidRDefault="00DB3F1A"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 xml:space="preserve">A wide range of collaborative face-to-face and on-line learning took place, including also the frequently cited freedom to work on a project individually. </w:t>
      </w:r>
    </w:p>
    <w:p w:rsidR="00DB3F1A" w:rsidRPr="00937E06" w:rsidRDefault="00DB3F1A" w:rsidP="00D95E60">
      <w:pPr>
        <w:spacing w:beforeLines="1" w:afterLines="1"/>
        <w:jc w:val="both"/>
        <w:rPr>
          <w:rFonts w:cs="Times New Roman"/>
          <w:color w:val="000000" w:themeColor="text1"/>
          <w:sz w:val="20"/>
          <w:szCs w:val="20"/>
          <w:lang w:val="en-GB"/>
        </w:rPr>
      </w:pPr>
    </w:p>
    <w:p w:rsidR="00DB3F1A" w:rsidRPr="00937E06" w:rsidRDefault="00DB3F1A" w:rsidP="00937E06">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Fun and exciting using the GeoGebra software. Have learnt many new skills and facts whilst participating in this project. This project has allowed me to create and present my ideas to others.</w:t>
      </w:r>
    </w:p>
    <w:p w:rsidR="00DB3F1A" w:rsidRPr="00937E06" w:rsidRDefault="00DB3F1A" w:rsidP="00D95E60">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DB3F1A" w:rsidRPr="00937E06" w:rsidRDefault="00DB3F1A" w:rsidP="00D95E60">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937E06" w:rsidRDefault="00DB3F1A" w:rsidP="00D95E60">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 developed my understanding of how planes fly, as well as how to present it in a way suitable for young people to use and interact with.</w:t>
      </w:r>
    </w:p>
    <w:p w:rsidR="00DB3F1A" w:rsidRPr="00937E06" w:rsidRDefault="00DB3F1A" w:rsidP="00D95E60">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I enjoyed the independency of the project and he introduced us to each other to ensure we were comfortable with each other.</w:t>
      </w:r>
    </w:p>
    <w:p w:rsidR="00DB3F1A" w:rsidRPr="00937E06" w:rsidRDefault="00DB3F1A" w:rsidP="00D95E60">
      <w:pPr>
        <w:numPr>
          <w:ilvl w:val="0"/>
          <w:numId w:val="5"/>
        </w:numPr>
        <w:spacing w:beforeLines="1" w:afterLines="1"/>
        <w:jc w:val="both"/>
        <w:rPr>
          <w:i/>
          <w:color w:val="000000" w:themeColor="text1"/>
          <w:sz w:val="20"/>
          <w:szCs w:val="20"/>
          <w:lang w:val="en-GB"/>
        </w:rPr>
      </w:pPr>
      <w:r w:rsidRPr="00937E06">
        <w:rPr>
          <w:i/>
          <w:color w:val="000000" w:themeColor="text1"/>
          <w:sz w:val="20"/>
          <w:szCs w:val="20"/>
          <w:lang w:val="en-GB"/>
        </w:rPr>
        <w:t>We communicated via online on Facebook and email (most students noted this).</w:t>
      </w:r>
    </w:p>
    <w:p w:rsidR="005F6F4A" w:rsidRPr="00937E06" w:rsidRDefault="005F6F4A" w:rsidP="00D95E60">
      <w:pPr>
        <w:spacing w:beforeLines="1" w:afterLines="1"/>
        <w:jc w:val="both"/>
        <w:rPr>
          <w:rFonts w:cs="Times New Roman"/>
          <w:color w:val="000000" w:themeColor="text1"/>
          <w:sz w:val="20"/>
          <w:lang w:val="en-GB"/>
        </w:rPr>
      </w:pPr>
    </w:p>
    <w:p w:rsidR="00E06BB5" w:rsidRPr="00937E06" w:rsidRDefault="00E06BB5" w:rsidP="00D95E60">
      <w:pPr>
        <w:spacing w:beforeLines="1" w:afterLines="1"/>
        <w:jc w:val="both"/>
        <w:rPr>
          <w:rFonts w:cs="Times New Roman"/>
          <w:color w:val="000000" w:themeColor="text1"/>
          <w:sz w:val="20"/>
          <w:lang w:val="en-GB"/>
        </w:rPr>
      </w:pPr>
    </w:p>
    <w:p w:rsidR="00E06BB5" w:rsidRPr="00937E06" w:rsidRDefault="00E06BB5" w:rsidP="00D95E60">
      <w:pPr>
        <w:spacing w:beforeLines="1" w:afterLines="1"/>
        <w:jc w:val="both"/>
        <w:rPr>
          <w:rFonts w:cs="Times New Roman"/>
          <w:color w:val="000000" w:themeColor="text1"/>
          <w:sz w:val="20"/>
          <w:lang w:val="en-GB"/>
        </w:rPr>
      </w:pPr>
    </w:p>
    <w:p w:rsidR="00E06BB5" w:rsidRPr="00937E06" w:rsidRDefault="00E06BB5" w:rsidP="00D95E60">
      <w:pPr>
        <w:spacing w:beforeLines="1" w:afterLines="1"/>
        <w:jc w:val="both"/>
        <w:rPr>
          <w:rFonts w:cs="Times New Roman"/>
          <w:color w:val="000000" w:themeColor="text1"/>
          <w:sz w:val="20"/>
          <w:lang w:val="en-GB"/>
        </w:rPr>
      </w:pPr>
    </w:p>
    <w:p w:rsidR="00E06BB5" w:rsidRPr="00937E06" w:rsidRDefault="00E06BB5" w:rsidP="00D95E60">
      <w:pPr>
        <w:spacing w:beforeLines="1" w:afterLines="1"/>
        <w:jc w:val="both"/>
        <w:rPr>
          <w:rFonts w:cs="Times New Roman"/>
          <w:color w:val="000000" w:themeColor="text1"/>
          <w:sz w:val="20"/>
          <w:lang w:val="en-GB"/>
        </w:rPr>
      </w:pPr>
    </w:p>
    <w:p w:rsidR="005F6F4A" w:rsidRPr="00937E06" w:rsidRDefault="00DB3F1A"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The one-liner responses from the pupils reflect an extremely challenging but successful project:</w:t>
      </w:r>
    </w:p>
    <w:p w:rsidR="00DB3F1A" w:rsidRPr="00937E06" w:rsidRDefault="00DB3F1A" w:rsidP="00D95E60">
      <w:pPr>
        <w:spacing w:beforeLines="1" w:afterLines="1"/>
        <w:jc w:val="both"/>
        <w:rPr>
          <w:rFonts w:cs="Times New Roman"/>
          <w:color w:val="000000" w:themeColor="text1"/>
          <w:sz w:val="20"/>
          <w:szCs w:val="20"/>
          <w:lang w:val="en-GB"/>
        </w:rPr>
      </w:pP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Thanks a lot, I've learnt a lot today!</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Fantastic experience, great software enjoyed the day</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Really enjoyable day. A lot easier after getting to know the software</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Cheers - enjoyed the day even though it was tough</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Awesome experience, very nice software to work with Thanks!</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Tough to start with but got progressively more enjoyable</w:t>
      </w:r>
    </w:p>
    <w:p w:rsidR="00DB3F1A" w:rsidRPr="00937E06" w:rsidRDefault="00DB3F1A" w:rsidP="00D95E60">
      <w:pPr>
        <w:pStyle w:val="ListParagraph"/>
        <w:numPr>
          <w:ilvl w:val="0"/>
          <w:numId w:val="6"/>
        </w:numPr>
        <w:spacing w:beforeLines="1" w:afterLines="1" w:line="360" w:lineRule="auto"/>
        <w:jc w:val="both"/>
        <w:rPr>
          <w:rFonts w:cs="Times New Roman"/>
          <w:color w:val="000000" w:themeColor="text1"/>
          <w:sz w:val="20"/>
          <w:szCs w:val="20"/>
          <w:lang w:val="en-GB"/>
        </w:rPr>
      </w:pPr>
      <w:r w:rsidRPr="00937E06">
        <w:rPr>
          <w:rFonts w:cs="Times New Roman"/>
          <w:i/>
          <w:color w:val="000000" w:themeColor="text1"/>
          <w:sz w:val="20"/>
          <w:lang w:val="en-GB"/>
        </w:rPr>
        <w:t>Very enjoyable and challenging. I needed this to stop my brain going to mush over summer from disuse!</w:t>
      </w:r>
    </w:p>
    <w:p w:rsidR="00A024F8" w:rsidRPr="00937E06" w:rsidRDefault="00DB3F1A" w:rsidP="00D95E60">
      <w:pPr>
        <w:pStyle w:val="ListParagraph"/>
        <w:numPr>
          <w:ilvl w:val="0"/>
          <w:numId w:val="6"/>
        </w:numPr>
        <w:spacing w:beforeLines="1" w:afterLines="1" w:line="360" w:lineRule="auto"/>
        <w:jc w:val="both"/>
        <w:rPr>
          <w:rFonts w:cs="Times New Roman"/>
          <w:i/>
          <w:color w:val="000000" w:themeColor="text1"/>
          <w:sz w:val="20"/>
          <w:lang w:val="en-GB"/>
        </w:rPr>
      </w:pPr>
      <w:r w:rsidRPr="00937E06">
        <w:rPr>
          <w:rFonts w:cs="Times New Roman"/>
          <w:i/>
          <w:color w:val="000000" w:themeColor="text1"/>
          <w:sz w:val="20"/>
          <w:lang w:val="en-GB"/>
        </w:rPr>
        <w:t>Though I struggled to come up with an idea at first, I thoroughly enjoyed learning about time dilation and using the GeoGebra software</w:t>
      </w:r>
    </w:p>
    <w:p w:rsidR="00DB3F1A" w:rsidRPr="00937E06" w:rsidRDefault="00DB3F1A" w:rsidP="00D95E60">
      <w:pPr>
        <w:spacing w:beforeLines="1" w:afterLines="1"/>
        <w:jc w:val="both"/>
        <w:rPr>
          <w:rFonts w:cs="Times New Roman"/>
          <w:color w:val="000000" w:themeColor="text1"/>
          <w:sz w:val="20"/>
          <w:szCs w:val="20"/>
          <w:lang w:val="en-GB"/>
        </w:rPr>
      </w:pPr>
    </w:p>
    <w:p w:rsidR="005F6F4A" w:rsidRPr="00937E06" w:rsidRDefault="00DB3F1A" w:rsidP="00D95E60">
      <w:pPr>
        <w:spacing w:beforeLines="1" w:afterLines="1"/>
        <w:jc w:val="both"/>
        <w:rPr>
          <w:rFonts w:cs="Times New Roman"/>
          <w:b/>
          <w:color w:val="000000" w:themeColor="text1"/>
          <w:sz w:val="20"/>
          <w:lang w:val="en-GB"/>
        </w:rPr>
      </w:pPr>
      <w:r w:rsidRPr="00937E06">
        <w:rPr>
          <w:rFonts w:cs="Times New Roman"/>
          <w:b/>
          <w:color w:val="000000" w:themeColor="text1"/>
          <w:sz w:val="20"/>
          <w:lang w:val="en-GB"/>
        </w:rPr>
        <w:t xml:space="preserve">Quantitative Evaluation </w:t>
      </w:r>
    </w:p>
    <w:p w:rsidR="005F6F4A" w:rsidRPr="00937E06" w:rsidRDefault="005F6F4A" w:rsidP="00D95E60">
      <w:pPr>
        <w:spacing w:beforeLines="1" w:afterLines="1"/>
        <w:jc w:val="both"/>
        <w:rPr>
          <w:rFonts w:cs="Times New Roman"/>
          <w:color w:val="000000" w:themeColor="text1"/>
          <w:sz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 xml:space="preserve">The pupils were asked five technology perception questions on a five-point scale (1-low, 5-high) of type: </w:t>
      </w:r>
      <w:r w:rsidRPr="00937E06">
        <w:rPr>
          <w:rFonts w:cs="Times New Roman"/>
          <w:i/>
          <w:color w:val="000000" w:themeColor="text1"/>
          <w:sz w:val="20"/>
          <w:lang w:val="en-GB"/>
        </w:rPr>
        <w:t xml:space="preserve">To what extent do you feel that you have the technology skills to succeed in your career? To what extent do you feel that teamworking is important in technological activities?  </w:t>
      </w:r>
    </w:p>
    <w:p w:rsidR="00A024F8" w:rsidRPr="00937E06" w:rsidRDefault="00A024F8" w:rsidP="00D95E60">
      <w:pPr>
        <w:spacing w:beforeLines="1" w:afterLines="1"/>
        <w:jc w:val="both"/>
        <w:rPr>
          <w:rFonts w:cs="Times New Roman"/>
          <w:noProof/>
          <w:color w:val="000000" w:themeColor="text1"/>
          <w:sz w:val="20"/>
        </w:rPr>
      </w:pPr>
    </w:p>
    <w:p w:rsidR="00023EED" w:rsidRPr="00937E06" w:rsidRDefault="00A024F8" w:rsidP="00D95E60">
      <w:pPr>
        <w:spacing w:beforeLines="1" w:afterLines="1"/>
        <w:jc w:val="both"/>
        <w:rPr>
          <w:rFonts w:cs="Times New Roman"/>
          <w:color w:val="000000" w:themeColor="text1"/>
          <w:sz w:val="20"/>
          <w:lang w:val="en-GB"/>
        </w:rPr>
      </w:pPr>
      <w:r w:rsidRPr="00937E06">
        <w:rPr>
          <w:rFonts w:cs="Times New Roman"/>
          <w:noProof/>
          <w:color w:val="000000" w:themeColor="text1"/>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5"/>
                    <a:stretch>
                      <a:fillRect/>
                    </a:stretch>
                  </pic:blipFill>
                  <pic:spPr>
                    <a:xfrm>
                      <a:off x="0" y="0"/>
                      <a:ext cx="2673350" cy="2057400"/>
                    </a:xfrm>
                    <a:prstGeom prst="rect">
                      <a:avLst/>
                    </a:prstGeom>
                  </pic:spPr>
                </pic:pic>
              </a:graphicData>
            </a:graphic>
          </wp:anchor>
        </w:drawing>
      </w:r>
      <w:r w:rsidR="00DB3F1A" w:rsidRPr="00937E06">
        <w:rPr>
          <w:rFonts w:cs="Times New Roman"/>
          <w:color w:val="000000" w:themeColor="text1"/>
          <w:sz w:val="20"/>
          <w:lang w:val="en-GB"/>
        </w:rPr>
        <w:t xml:space="preserve">The chart shows the group profile before (blue) and after (red) the programme. As a whole, the pre-programme group perception was that technology was quite important (mostly 4’s), that they had the requisite skills (mostly 3’s and 4’s), </w:t>
      </w:r>
      <w:proofErr w:type="gramStart"/>
      <w:r w:rsidR="00DB3F1A" w:rsidRPr="00937E06">
        <w:rPr>
          <w:rFonts w:cs="Times New Roman"/>
          <w:color w:val="000000" w:themeColor="text1"/>
          <w:sz w:val="20"/>
          <w:lang w:val="en-GB"/>
        </w:rPr>
        <w:t>were to a certain extent aware that</w:t>
      </w:r>
      <w:proofErr w:type="gramEnd"/>
      <w:r w:rsidR="00DB3F1A" w:rsidRPr="00937E06">
        <w:rPr>
          <w:rFonts w:cs="Times New Roman"/>
          <w:color w:val="000000" w:themeColor="text1"/>
          <w:sz w:val="20"/>
          <w:lang w:val="en-GB"/>
        </w:rPr>
        <w:t xml:space="preserve"> there were different routes to technology (3’s), and that communication and team working skills are quite important (mostly 3’s and 4’s). </w:t>
      </w:r>
    </w:p>
    <w:p w:rsidR="00DB3F1A" w:rsidRPr="00937E06" w:rsidRDefault="00DB3F1A" w:rsidP="00D95E60">
      <w:pPr>
        <w:spacing w:beforeLines="1" w:afterLines="1"/>
        <w:jc w:val="both"/>
        <w:rPr>
          <w:rFonts w:cs="Times New Roman"/>
          <w:color w:val="000000" w:themeColor="text1"/>
          <w:sz w:val="20"/>
          <w:szCs w:val="20"/>
          <w:lang w:val="en-GB"/>
        </w:rPr>
      </w:pPr>
    </w:p>
    <w:p w:rsidR="00DB3F1A" w:rsidRPr="00937E06" w:rsidRDefault="00DB3F1A" w:rsidP="00D95E60">
      <w:pPr>
        <w:spacing w:beforeLines="1" w:afterLines="1"/>
        <w:jc w:val="both"/>
        <w:rPr>
          <w:rFonts w:cs="Times New Roman"/>
          <w:color w:val="000000" w:themeColor="text1"/>
          <w:sz w:val="20"/>
          <w:szCs w:val="20"/>
          <w:lang w:val="en-GB"/>
        </w:rPr>
      </w:pPr>
      <w:r w:rsidRPr="00937E06">
        <w:rPr>
          <w:rFonts w:cs="Times New Roman"/>
          <w:color w:val="000000" w:themeColor="text1"/>
          <w:sz w:val="20"/>
          <w:lang w:val="en-GB"/>
        </w:rPr>
        <w:t>The after-programme scores (r</w:t>
      </w:r>
      <w:r w:rsidR="00937E06">
        <w:rPr>
          <w:rFonts w:cs="Times New Roman"/>
          <w:color w:val="000000" w:themeColor="text1"/>
          <w:sz w:val="20"/>
          <w:lang w:val="en-GB"/>
        </w:rPr>
        <w:t xml:space="preserve">ed) shows enhancements in their </w:t>
      </w:r>
      <w:r w:rsidRPr="00937E06">
        <w:rPr>
          <w:rFonts w:cs="Times New Roman"/>
          <w:color w:val="000000" w:themeColor="text1"/>
          <w:sz w:val="20"/>
          <w:lang w:val="en-GB"/>
        </w:rPr>
        <w:t xml:space="preserve">perception, particularly </w:t>
      </w:r>
      <w:proofErr w:type="gramStart"/>
      <w:r w:rsidRPr="00937E06">
        <w:rPr>
          <w:rFonts w:cs="Times New Roman"/>
          <w:color w:val="000000" w:themeColor="text1"/>
          <w:sz w:val="20"/>
          <w:lang w:val="en-GB"/>
        </w:rPr>
        <w:t>of</w:t>
      </w:r>
      <w:proofErr w:type="gramEnd"/>
      <w:r w:rsidRPr="00937E06">
        <w:rPr>
          <w:rFonts w:cs="Times New Roman"/>
          <w:color w:val="000000" w:themeColor="text1"/>
          <w:sz w:val="20"/>
          <w:lang w:val="en-GB"/>
        </w:rPr>
        <w:t xml:space="preserve"> the importance of technology, communication and teamworking skills. </w:t>
      </w:r>
    </w:p>
    <w:p w:rsidR="00A024F8" w:rsidRPr="00937E06" w:rsidRDefault="00DB3F1A" w:rsidP="00D95E60">
      <w:pPr>
        <w:spacing w:beforeLines="1" w:afterLines="1"/>
        <w:jc w:val="both"/>
        <w:rPr>
          <w:rFonts w:cs="Times New Roman"/>
          <w:color w:val="000000" w:themeColor="text1"/>
          <w:sz w:val="20"/>
          <w:szCs w:val="20"/>
        </w:rPr>
      </w:pPr>
      <w:r w:rsidRPr="00937E06">
        <w:rPr>
          <w:rFonts w:cs="Times New Roman"/>
          <w:color w:val="000000" w:themeColor="text1"/>
          <w:sz w:val="20"/>
          <w:szCs w:val="20"/>
        </w:rPr>
        <w:t> </w:t>
      </w:r>
    </w:p>
    <w:p w:rsidR="002024B9" w:rsidRPr="00937E06" w:rsidRDefault="00937E06" w:rsidP="00D95E60">
      <w:pPr>
        <w:spacing w:beforeLines="1" w:afterLines="1"/>
        <w:jc w:val="both"/>
        <w:rPr>
          <w:rFonts w:cs="Times New Roman"/>
          <w:b/>
          <w:color w:val="000000" w:themeColor="text1"/>
          <w:szCs w:val="27"/>
          <w:lang w:val="en-GB"/>
        </w:rPr>
      </w:pPr>
      <w:r w:rsidRPr="00937E06">
        <w:rPr>
          <w:rFonts w:cs="Times New Roman"/>
          <w:b/>
          <w:color w:val="000000" w:themeColor="text1"/>
          <w:szCs w:val="27"/>
          <w:lang w:val="en-GB"/>
        </w:rPr>
        <w:t xml:space="preserve">6 </w:t>
      </w:r>
      <w:r w:rsidR="00DB3F1A" w:rsidRPr="00937E06">
        <w:rPr>
          <w:rFonts w:cs="Times New Roman"/>
          <w:b/>
          <w:color w:val="000000" w:themeColor="text1"/>
          <w:szCs w:val="27"/>
          <w:lang w:val="en-GB"/>
        </w:rPr>
        <w:t>Conclusion</w:t>
      </w:r>
      <w:r w:rsidR="002024B9" w:rsidRPr="00937E06">
        <w:rPr>
          <w:rFonts w:cs="Times New Roman"/>
          <w:b/>
          <w:color w:val="000000" w:themeColor="text1"/>
          <w:szCs w:val="27"/>
          <w:lang w:val="en-GB"/>
        </w:rPr>
        <w:t xml:space="preserve"> and Next Steps</w:t>
      </w:r>
    </w:p>
    <w:p w:rsidR="00DB3F1A" w:rsidRPr="00937E06" w:rsidRDefault="00DB3F1A" w:rsidP="00D95E60">
      <w:pPr>
        <w:spacing w:beforeLines="1" w:afterLines="1"/>
        <w:jc w:val="both"/>
        <w:rPr>
          <w:rFonts w:cs="Times New Roman"/>
          <w:color w:val="000000" w:themeColor="text1"/>
          <w:sz w:val="20"/>
          <w:szCs w:val="20"/>
          <w:lang w:val="en-GB"/>
        </w:rPr>
      </w:pPr>
    </w:p>
    <w:p w:rsidR="008C6B3D" w:rsidRPr="00937E06" w:rsidRDefault="00DB3F1A" w:rsidP="00D95E60">
      <w:pPr>
        <w:spacing w:beforeLines="1" w:afterLines="1"/>
        <w:jc w:val="both"/>
        <w:rPr>
          <w:rFonts w:cs="Times New Roman"/>
          <w:color w:val="000000" w:themeColor="text1"/>
          <w:sz w:val="20"/>
          <w:lang w:val="en-GB"/>
        </w:rPr>
      </w:pPr>
      <w:r w:rsidRPr="00937E06">
        <w:rPr>
          <w:rFonts w:cs="Times New Roman"/>
          <w:color w:val="000000" w:themeColor="text1"/>
          <w:sz w:val="20"/>
          <w:lang w:val="en-GB"/>
        </w:rPr>
        <w:t>This GeoGebra project is the first CCITE</w:t>
      </w:r>
      <w:r w:rsidR="002A57DB" w:rsidRPr="00937E06">
        <w:rPr>
          <w:rFonts w:cs="Times New Roman"/>
          <w:color w:val="000000" w:themeColor="text1"/>
          <w:sz w:val="20"/>
          <w:lang w:val="en-GB"/>
        </w:rPr>
        <w:t>*</w:t>
      </w:r>
      <w:r w:rsidRPr="00937E06">
        <w:rPr>
          <w:rFonts w:cs="Times New Roman"/>
          <w:color w:val="000000" w:themeColor="text1"/>
          <w:sz w:val="20"/>
          <w:lang w:val="en-GB"/>
        </w:rPr>
        <w:t xml:space="preserve"> exemplar activity of a proposed three-year development of 20 such authentic learning activities </w:t>
      </w:r>
      <w:r w:rsidR="00192ADB" w:rsidRPr="00937E06">
        <w:rPr>
          <w:rFonts w:cs="Times New Roman"/>
          <w:color w:val="000000" w:themeColor="text1"/>
          <w:sz w:val="20"/>
          <w:lang w:val="en-GB"/>
        </w:rPr>
        <w:t xml:space="preserve">each </w:t>
      </w:r>
      <w:r w:rsidRPr="00937E06">
        <w:rPr>
          <w:rFonts w:cs="Times New Roman"/>
          <w:color w:val="000000" w:themeColor="text1"/>
          <w:sz w:val="20"/>
          <w:lang w:val="en-GB"/>
        </w:rPr>
        <w:t>covering an extended S</w:t>
      </w:r>
      <w:r w:rsidR="00192ADB" w:rsidRPr="00937E06">
        <w:rPr>
          <w:rFonts w:cs="Times New Roman"/>
          <w:color w:val="000000" w:themeColor="text1"/>
          <w:sz w:val="20"/>
          <w:lang w:val="en-GB"/>
        </w:rPr>
        <w:t>TEM curriculum for key stages 2 and 3</w:t>
      </w:r>
      <w:r w:rsidRPr="00937E06">
        <w:rPr>
          <w:rFonts w:cs="Times New Roman"/>
          <w:color w:val="000000" w:themeColor="text1"/>
          <w:sz w:val="20"/>
          <w:lang w:val="en-GB"/>
        </w:rPr>
        <w:t xml:space="preserve">. Each activity will take half a term. The objective is to extend technology learning to </w:t>
      </w:r>
      <w:proofErr w:type="gramStart"/>
      <w:r w:rsidRPr="00937E06">
        <w:rPr>
          <w:rFonts w:cs="Times New Roman"/>
          <w:color w:val="000000" w:themeColor="text1"/>
          <w:sz w:val="20"/>
          <w:lang w:val="en-GB"/>
        </w:rPr>
        <w:t>cross-curricular</w:t>
      </w:r>
      <w:proofErr w:type="gramEnd"/>
      <w:r w:rsidRPr="00937E06">
        <w:rPr>
          <w:rFonts w:cs="Times New Roman"/>
          <w:color w:val="000000" w:themeColor="text1"/>
          <w:sz w:val="20"/>
          <w:lang w:val="en-GB"/>
        </w:rPr>
        <w:t xml:space="preserve">, ‘real life’ activities reaching a wide audience with students, teachers and organisations working together. </w:t>
      </w:r>
    </w:p>
    <w:p w:rsidR="008C6B3D" w:rsidRPr="00937E06" w:rsidRDefault="008C6B3D" w:rsidP="00D95E60">
      <w:pPr>
        <w:spacing w:beforeLines="1" w:afterLines="1"/>
        <w:jc w:val="both"/>
        <w:rPr>
          <w:rFonts w:cs="Times New Roman"/>
          <w:color w:val="000000" w:themeColor="text1"/>
          <w:sz w:val="20"/>
          <w:lang w:val="en-GB"/>
        </w:rPr>
      </w:pPr>
    </w:p>
    <w:p w:rsidR="008C6B3D" w:rsidRPr="00937E06" w:rsidRDefault="002A57DB" w:rsidP="00D95E60">
      <w:pPr>
        <w:spacing w:beforeLines="1" w:afterLines="1"/>
        <w:jc w:val="both"/>
        <w:rPr>
          <w:color w:val="000000" w:themeColor="text1"/>
          <w:sz w:val="18"/>
        </w:rPr>
      </w:pPr>
      <w:r w:rsidRPr="00937E06">
        <w:rPr>
          <w:color w:val="000000" w:themeColor="text1"/>
          <w:sz w:val="18"/>
        </w:rPr>
        <w:t xml:space="preserve">* </w:t>
      </w:r>
      <w:r w:rsidR="008C6B3D" w:rsidRPr="00937E06">
        <w:rPr>
          <w:color w:val="000000" w:themeColor="text1"/>
          <w:sz w:val="18"/>
        </w:rPr>
        <w:t xml:space="preserve">CCITE is the umbrella organisation providing a Cambridge Centre for Innovation in Technological Education. STEM Team East </w:t>
      </w:r>
      <w:proofErr w:type="gramStart"/>
      <w:r w:rsidR="008C6B3D" w:rsidRPr="00937E06">
        <w:rPr>
          <w:color w:val="000000" w:themeColor="text1"/>
          <w:sz w:val="18"/>
        </w:rPr>
        <w:t>provide</w:t>
      </w:r>
      <w:proofErr w:type="gramEnd"/>
      <w:r w:rsidR="008C6B3D" w:rsidRPr="00937E06">
        <w:rPr>
          <w:color w:val="000000" w:themeColor="text1"/>
          <w:sz w:val="18"/>
        </w:rPr>
        <w:t xml:space="preserve"> expert engagement with schools and the CREST award. The University of Cambridge Faculty of Education project ORBIT </w:t>
      </w:r>
      <w:proofErr w:type="gramStart"/>
      <w:r w:rsidR="008C6B3D" w:rsidRPr="00937E06">
        <w:rPr>
          <w:color w:val="000000" w:themeColor="text1"/>
          <w:sz w:val="18"/>
        </w:rPr>
        <w:t>provide</w:t>
      </w:r>
      <w:proofErr w:type="gramEnd"/>
      <w:r w:rsidR="008C6B3D" w:rsidRPr="00937E06">
        <w:rPr>
          <w:color w:val="000000" w:themeColor="text1"/>
          <w:sz w:val="18"/>
        </w:rPr>
        <w:t xml:space="preserve"> research expertise, teacher education expertise and the ORBIT database (Open Resource Bank for Interactive Teaching). GeoGebra is a </w:t>
      </w:r>
      <w:proofErr w:type="gramStart"/>
      <w:r w:rsidR="008C6B3D" w:rsidRPr="00937E06">
        <w:rPr>
          <w:color w:val="000000" w:themeColor="text1"/>
          <w:sz w:val="18"/>
        </w:rPr>
        <w:t>world-wide</w:t>
      </w:r>
      <w:proofErr w:type="gramEnd"/>
      <w:r w:rsidR="008C6B3D" w:rsidRPr="00937E06">
        <w:rPr>
          <w:color w:val="000000" w:themeColor="text1"/>
          <w:sz w:val="18"/>
        </w:rPr>
        <w:t xml:space="preserve"> community developing and using the GeoGebra software. </w:t>
      </w:r>
    </w:p>
    <w:p w:rsidR="00DB3F1A" w:rsidRPr="00937E06" w:rsidRDefault="00DB3F1A" w:rsidP="005F6F4A">
      <w:pPr>
        <w:ind w:left="-567" w:right="-909"/>
        <w:jc w:val="both"/>
        <w:rPr>
          <w:rFonts w:cs="Times New Roman"/>
          <w:color w:val="000000" w:themeColor="text1"/>
          <w:sz w:val="20"/>
          <w:szCs w:val="20"/>
          <w:lang w:val="en-GB"/>
        </w:rPr>
      </w:pPr>
    </w:p>
    <w:sectPr w:rsidR="00DB3F1A" w:rsidRPr="00937E06"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0F0E99"/>
    <w:rsid w:val="000F1F33"/>
    <w:rsid w:val="00187EE5"/>
    <w:rsid w:val="00192ADB"/>
    <w:rsid w:val="00193795"/>
    <w:rsid w:val="001F64F3"/>
    <w:rsid w:val="002024B9"/>
    <w:rsid w:val="002A57DB"/>
    <w:rsid w:val="002D5C17"/>
    <w:rsid w:val="004B0862"/>
    <w:rsid w:val="00542C9C"/>
    <w:rsid w:val="005B676C"/>
    <w:rsid w:val="005B7AF7"/>
    <w:rsid w:val="005F6F4A"/>
    <w:rsid w:val="0063677A"/>
    <w:rsid w:val="00657084"/>
    <w:rsid w:val="006C5EF2"/>
    <w:rsid w:val="006D350F"/>
    <w:rsid w:val="007A458C"/>
    <w:rsid w:val="007B4D4B"/>
    <w:rsid w:val="00887EFD"/>
    <w:rsid w:val="008C6B3D"/>
    <w:rsid w:val="008E3932"/>
    <w:rsid w:val="00937E06"/>
    <w:rsid w:val="009B1480"/>
    <w:rsid w:val="009F2A22"/>
    <w:rsid w:val="00A024F8"/>
    <w:rsid w:val="00D95E60"/>
    <w:rsid w:val="00DB3F1A"/>
    <w:rsid w:val="00DD2ABE"/>
    <w:rsid w:val="00E06BB5"/>
    <w:rsid w:val="00E119F4"/>
    <w:rsid w:val="00EA5813"/>
    <w:rsid w:val="00EF66BF"/>
  </w:rsids>
  <m:mathPr>
    <m:mathFont m:val="FreeSerif"/>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 w:type="paragraph" w:styleId="Header">
    <w:name w:val="header"/>
    <w:basedOn w:val="Normal"/>
    <w:link w:val="HeaderChar"/>
    <w:uiPriority w:val="99"/>
    <w:semiHidden/>
    <w:unhideWhenUsed/>
    <w:rsid w:val="00E06BB5"/>
    <w:pPr>
      <w:tabs>
        <w:tab w:val="center" w:pos="4320"/>
        <w:tab w:val="right" w:pos="8640"/>
      </w:tabs>
    </w:pPr>
  </w:style>
  <w:style w:type="character" w:customStyle="1" w:styleId="HeaderChar">
    <w:name w:val="Header Char"/>
    <w:basedOn w:val="DefaultParagraphFont"/>
    <w:link w:val="Header"/>
    <w:uiPriority w:val="99"/>
    <w:semiHidden/>
    <w:rsid w:val="00E06BB5"/>
    <w:rPr>
      <w:sz w:val="24"/>
      <w:szCs w:val="24"/>
    </w:rPr>
  </w:style>
  <w:style w:type="paragraph" w:styleId="Footer">
    <w:name w:val="footer"/>
    <w:basedOn w:val="Normal"/>
    <w:link w:val="FooterChar"/>
    <w:uiPriority w:val="99"/>
    <w:semiHidden/>
    <w:unhideWhenUsed/>
    <w:rsid w:val="00E06BB5"/>
    <w:pPr>
      <w:tabs>
        <w:tab w:val="center" w:pos="4320"/>
        <w:tab w:val="right" w:pos="8640"/>
      </w:tabs>
    </w:pPr>
  </w:style>
  <w:style w:type="character" w:customStyle="1" w:styleId="FooterChar">
    <w:name w:val="Footer Char"/>
    <w:basedOn w:val="DefaultParagraphFont"/>
    <w:link w:val="Footer"/>
    <w:uiPriority w:val="99"/>
    <w:semiHidden/>
    <w:rsid w:val="00E06BB5"/>
    <w:rPr>
      <w:sz w:val="24"/>
      <w:szCs w:val="24"/>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stemteameast.org.uk/secondary/crest-awards/" TargetMode="External"/><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2427</Words>
  <Characters>13838</Characters>
  <Application>Microsoft Macintosh Word</Application>
  <DocSecurity>0</DocSecurity>
  <Lines>115</Lines>
  <Paragraphs>27</Paragraphs>
  <ScaleCrop>false</ScaleCrop>
  <Company>tonyhoughton.com</Company>
  <LinksUpToDate>false</LinksUpToDate>
  <CharactersWithSpaces>16994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13</cp:revision>
  <dcterms:created xsi:type="dcterms:W3CDTF">2012-09-25T12:12:00Z</dcterms:created>
  <dcterms:modified xsi:type="dcterms:W3CDTF">2012-10-01T12:13:00Z</dcterms:modified>
</cp:coreProperties>
</file>